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C4" w:rsidRPr="002743C4" w:rsidRDefault="002743C4" w:rsidP="002743C4">
      <w:pPr>
        <w:spacing w:after="0" w:line="0" w:lineRule="atLeast"/>
        <w:rPr>
          <w:rFonts w:ascii="Calibri" w:eastAsia="Calibri" w:hAnsi="Calibri" w:cs="Arial"/>
          <w:i/>
          <w:sz w:val="24"/>
          <w:szCs w:val="20"/>
          <w:u w:val="single"/>
          <w:lang w:eastAsia="hr-HR"/>
        </w:rPr>
      </w:pPr>
      <w:bookmarkStart w:id="0" w:name="page1"/>
      <w:bookmarkEnd w:id="0"/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Naziv ustanove: </w:t>
      </w:r>
      <w:r w:rsidRPr="002743C4">
        <w:rPr>
          <w:rFonts w:ascii="Calibri" w:eastAsia="Calibri" w:hAnsi="Calibri" w:cs="Arial"/>
          <w:i/>
          <w:sz w:val="24"/>
          <w:szCs w:val="20"/>
          <w:u w:val="single"/>
          <w:lang w:eastAsia="hr-HR"/>
        </w:rPr>
        <w:t>OSNOVNA ŠKOLA FRANA KRSTE FRANKOPANA OSIJEK</w:t>
      </w:r>
    </w:p>
    <w:p w:rsidR="002743C4" w:rsidRPr="002743C4" w:rsidRDefault="002743C4" w:rsidP="002743C4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0" w:lineRule="atLeast"/>
        <w:rPr>
          <w:rFonts w:ascii="Calibri" w:eastAsia="Calibri" w:hAnsi="Calibri" w:cs="Arial"/>
          <w:i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Adresa: </w:t>
      </w:r>
      <w:proofErr w:type="spellStart"/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Frankopanska</w:t>
      </w:r>
      <w:proofErr w:type="spellEnd"/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 xml:space="preserve"> 64, 31000 Osijek</w:t>
      </w:r>
    </w:p>
    <w:p w:rsidR="002743C4" w:rsidRPr="002743C4" w:rsidRDefault="002743C4" w:rsidP="002743C4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0" w:lineRule="atLeast"/>
        <w:rPr>
          <w:rFonts w:ascii="Calibri" w:eastAsia="Calibri" w:hAnsi="Calibri" w:cs="Arial"/>
          <w:i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OIB: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80690300278,</w:t>
      </w: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 RKP: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09440,</w:t>
      </w: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 MB: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3013863,</w:t>
      </w: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 ŠIFRA USTANOVE: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14-060-007</w:t>
      </w:r>
    </w:p>
    <w:p w:rsidR="002743C4" w:rsidRPr="002743C4" w:rsidRDefault="002743C4" w:rsidP="002743C4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0" w:lineRule="atLeast"/>
        <w:rPr>
          <w:rFonts w:ascii="Calibri" w:eastAsia="Calibri" w:hAnsi="Calibri" w:cs="Arial"/>
          <w:i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RAZINA: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31,</w:t>
      </w:r>
      <w:r w:rsidRPr="002743C4">
        <w:rPr>
          <w:rFonts w:ascii="Calibri" w:eastAsia="Calibri" w:hAnsi="Calibri" w:cs="Arial"/>
          <w:b/>
          <w:i/>
          <w:sz w:val="24"/>
          <w:szCs w:val="20"/>
          <w:lang w:eastAsia="hr-HR"/>
        </w:rPr>
        <w:t xml:space="preserve"> ŠIFRA DJELATNOSTI: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8520</w:t>
      </w:r>
    </w:p>
    <w:p w:rsidR="002743C4" w:rsidRPr="002743C4" w:rsidRDefault="002743C4" w:rsidP="002743C4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2743C4" w:rsidRPr="002743C4" w:rsidRDefault="003E6027" w:rsidP="002743C4">
      <w:pPr>
        <w:spacing w:after="0" w:line="0" w:lineRule="atLeast"/>
        <w:rPr>
          <w:rFonts w:ascii="Calibri" w:eastAsia="Calibri" w:hAnsi="Calibri" w:cs="Arial"/>
          <w:sz w:val="24"/>
          <w:szCs w:val="20"/>
          <w:lang w:eastAsia="hr-HR"/>
        </w:rPr>
      </w:pPr>
      <w:r>
        <w:rPr>
          <w:rFonts w:ascii="Calibri" w:eastAsia="Calibri" w:hAnsi="Calibri" w:cs="Arial"/>
          <w:sz w:val="24"/>
          <w:szCs w:val="20"/>
          <w:lang w:eastAsia="hr-HR"/>
        </w:rPr>
        <w:t>Osijek, 29.</w:t>
      </w:r>
      <w:r w:rsidR="00A76B90">
        <w:rPr>
          <w:rFonts w:ascii="Calibri" w:eastAsia="Calibri" w:hAnsi="Calibri" w:cs="Arial"/>
          <w:sz w:val="24"/>
          <w:szCs w:val="20"/>
          <w:lang w:eastAsia="hr-HR"/>
        </w:rPr>
        <w:t xml:space="preserve"> prosinac 2020</w:t>
      </w:r>
      <w:r w:rsidR="002743C4" w:rsidRPr="002743C4">
        <w:rPr>
          <w:rFonts w:ascii="Calibri" w:eastAsia="Calibri" w:hAnsi="Calibri" w:cs="Arial"/>
          <w:sz w:val="24"/>
          <w:szCs w:val="20"/>
          <w:lang w:eastAsia="hr-HR"/>
        </w:rPr>
        <w:t>. godine</w:t>
      </w:r>
    </w:p>
    <w:p w:rsidR="002743C4" w:rsidRPr="002743C4" w:rsidRDefault="002743C4" w:rsidP="002743C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743C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OBRAZLO</w:t>
      </w:r>
      <w:r w:rsidR="00A76B9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ŽENJE FINANCIJSKOG PLANA ZA 2021. GODINU I PROJEKCIJE ZA 2022. I 2023</w:t>
      </w:r>
      <w:r w:rsidRPr="002743C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. GODINU</w:t>
      </w:r>
    </w:p>
    <w:p w:rsidR="002743C4" w:rsidRPr="002743C4" w:rsidRDefault="002743C4" w:rsidP="002743C4">
      <w:pPr>
        <w:widowControl w:val="0"/>
        <w:suppressAutoHyphens/>
        <w:spacing w:before="10" w:after="0" w:line="276" w:lineRule="auto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before="10"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1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. </w:t>
      </w:r>
      <w:r w:rsidRPr="002743C4">
        <w:rPr>
          <w:rFonts w:ascii="Calibri" w:eastAsia="Times New Roman" w:hAnsi="Calibri" w:cs="Calibri"/>
          <w:b/>
          <w:bCs/>
          <w:spacing w:val="26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SAŽETAK DJELOKRUGA RADA PRORAČUNSKOG KORISNIKA</w:t>
      </w:r>
    </w:p>
    <w:p w:rsidR="002743C4" w:rsidRPr="002743C4" w:rsidRDefault="002743C4" w:rsidP="002743C4">
      <w:pPr>
        <w:widowControl w:val="0"/>
        <w:suppressAutoHyphens/>
        <w:spacing w:before="16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 Frana Krste Frankopana Osijek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išt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 u Osijeku,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proofErr w:type="spellStart"/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Frankopanska</w:t>
      </w:r>
      <w:proofErr w:type="spellEnd"/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64 u kojoj se obavlja javna 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u skladu sa Zakonom o odgoju i obrazovanju u osnovnoj i srednjoj školi. 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 školi se izvodi: re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 nastava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bo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 nastava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 nastava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2743C4">
        <w:rPr>
          <w:rFonts w:ascii="Calibri" w:eastAsia="Times New Roman" w:hAnsi="Calibri" w:cs="Calibri"/>
          <w:spacing w:val="6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ska nastava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 nastava u produženom boravku te izvannastavne aktivnosti sukladno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m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4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don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lo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inist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rst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sti 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ob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re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išn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m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rada Škole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ls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 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lu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lsku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2</w:t>
      </w:r>
      <w:r w:rsidR="00A76B90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020</w:t>
      </w:r>
      <w:r w:rsidR="00A76B90">
        <w:rPr>
          <w:rFonts w:ascii="Calibri" w:eastAsia="Times New Roman" w:hAnsi="Calibri" w:cs="Calibri"/>
          <w:sz w:val="24"/>
          <w:szCs w:val="24"/>
          <w:lang w:eastAsia="ar-SA"/>
        </w:rPr>
        <w:t>./2021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</w:p>
    <w:p w:rsidR="002743C4" w:rsidRPr="002743C4" w:rsidRDefault="00A76B90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Školu pohađa 518</w:t>
      </w:r>
      <w:r w:rsidR="002743C4"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učenika od 1. do 8. razreda koji su raspoređeni u 24 razredna odjela i to 12 odjela razredne nastave i 12 odjela predmetne nastave. Nastava se odvija u petodnevnom radnom tjednu u dvije smjene koje se tjedno izmjenjuju. 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Izvan sjedišta Škole postoji i kombinirani razredni odjel koji djeluje pri Kliničkom bolničkom centru u Osijeku tzv. „Škola u bolnici“ za sve učenike koja nisu u mogućnosti zbog bolesti pratiti redovnu nastavu.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Škola je vježbaonica studentima Umjetničke akademije u Osijeku i studentima Fakulteta za odgojne i obrazovne znanosti u Osijeku.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Svake godine se u školi održava i županijsko natjecanje iz fizike.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lastRenderedPageBreak/>
        <w:t>2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OB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LOŽENJE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(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KTIVNO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TI) – </w:t>
      </w:r>
      <w:r w:rsidR="00A76B9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2021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GODINA I PROJEKCIJE ZA</w:t>
      </w:r>
      <w:r w:rsidR="00A76B90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2022. I 2023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GODINU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Financijskim planom škole planirana su sredstva za provođenje slijedećih programa i aktivnosti: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sz w:val="24"/>
          <w:szCs w:val="24"/>
          <w:lang w:eastAsia="ar-SA"/>
        </w:rPr>
        <w:t>Program 1060 Redovna djelatnost osnovnih škola: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D53F4" w:rsidRDefault="002743C4" w:rsidP="002D53F4">
      <w:pPr>
        <w:pStyle w:val="Odlomakpopisa"/>
        <w:widowControl w:val="0"/>
        <w:numPr>
          <w:ilvl w:val="0"/>
          <w:numId w:val="30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2D53F4">
        <w:rPr>
          <w:rFonts w:cs="Calibri"/>
          <w:sz w:val="24"/>
          <w:szCs w:val="24"/>
        </w:rPr>
        <w:t>Aktivnost</w:t>
      </w:r>
      <w:proofErr w:type="spellEnd"/>
      <w:r w:rsidRPr="002D53F4">
        <w:rPr>
          <w:rFonts w:cs="Calibri"/>
          <w:sz w:val="24"/>
          <w:szCs w:val="24"/>
        </w:rPr>
        <w:t xml:space="preserve"> 106001 </w:t>
      </w:r>
      <w:proofErr w:type="spellStart"/>
      <w:r w:rsidRPr="002D53F4">
        <w:rPr>
          <w:rFonts w:cs="Calibri"/>
          <w:sz w:val="24"/>
          <w:szCs w:val="24"/>
        </w:rPr>
        <w:t>Financiranje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temeljem</w:t>
      </w:r>
      <w:proofErr w:type="spellEnd"/>
      <w:r w:rsidRPr="002D53F4">
        <w:rPr>
          <w:rFonts w:cs="Calibri"/>
          <w:sz w:val="24"/>
          <w:szCs w:val="24"/>
        </w:rPr>
        <w:t xml:space="preserve"> kriterija</w:t>
      </w:r>
    </w:p>
    <w:p w:rsidR="002743C4" w:rsidRPr="002D53F4" w:rsidRDefault="002743C4" w:rsidP="002D53F4">
      <w:pPr>
        <w:pStyle w:val="Odlomakpopisa"/>
        <w:widowControl w:val="0"/>
        <w:numPr>
          <w:ilvl w:val="0"/>
          <w:numId w:val="30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106002 Financiranje temeljem stvarnih troškova</w:t>
      </w:r>
    </w:p>
    <w:p w:rsidR="002743C4" w:rsidRPr="002D53F4" w:rsidRDefault="002743C4" w:rsidP="002D53F4">
      <w:pPr>
        <w:pStyle w:val="Odlomakpopisa"/>
        <w:widowControl w:val="0"/>
        <w:numPr>
          <w:ilvl w:val="0"/>
          <w:numId w:val="30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106004 Rashodi za zaposlene u osnovnim školama</w:t>
      </w:r>
    </w:p>
    <w:p w:rsidR="002743C4" w:rsidRPr="002D53F4" w:rsidRDefault="002743C4" w:rsidP="002D53F4">
      <w:pPr>
        <w:pStyle w:val="Odlomakpopisa"/>
        <w:widowControl w:val="0"/>
        <w:numPr>
          <w:ilvl w:val="0"/>
          <w:numId w:val="30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106005 Ostali rashodi za zaposlene u osnovnim školama</w:t>
      </w:r>
    </w:p>
    <w:p w:rsidR="002743C4" w:rsidRPr="002743C4" w:rsidRDefault="002743C4" w:rsidP="00815489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sz w:val="24"/>
          <w:szCs w:val="24"/>
          <w:lang w:eastAsia="ar-SA"/>
        </w:rPr>
        <w:t>Program 1061 Posebni programi osnovnih škola:</w:t>
      </w:r>
    </w:p>
    <w:p w:rsidR="002D53F4" w:rsidRPr="002743C4" w:rsidRDefault="002D53F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743C4" w:rsidRPr="002D53F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2D53F4">
        <w:rPr>
          <w:rFonts w:cs="Calibri"/>
          <w:sz w:val="24"/>
          <w:szCs w:val="24"/>
        </w:rPr>
        <w:t>Aktivnost</w:t>
      </w:r>
      <w:proofErr w:type="spellEnd"/>
      <w:r w:rsidRPr="002D53F4">
        <w:rPr>
          <w:rFonts w:cs="Calibri"/>
          <w:sz w:val="24"/>
          <w:szCs w:val="24"/>
        </w:rPr>
        <w:t xml:space="preserve"> 106102 </w:t>
      </w:r>
      <w:proofErr w:type="spellStart"/>
      <w:r w:rsidRPr="002D53F4">
        <w:rPr>
          <w:rFonts w:cs="Calibri"/>
          <w:sz w:val="24"/>
          <w:szCs w:val="24"/>
        </w:rPr>
        <w:t>Školska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kuhinja</w:t>
      </w:r>
      <w:proofErr w:type="spellEnd"/>
    </w:p>
    <w:p w:rsidR="002743C4" w:rsidRPr="002D53F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106103 Učeničke ekskurzije</w:t>
      </w:r>
    </w:p>
    <w:p w:rsidR="002743C4" w:rsidRPr="002D53F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106104 Stručna vijeća, mentorstva, natjecanja i stručni ispiti</w:t>
      </w:r>
    </w:p>
    <w:p w:rsidR="002743C4" w:rsidRPr="002D53F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2D53F4">
        <w:rPr>
          <w:rFonts w:cs="Calibri"/>
          <w:sz w:val="24"/>
          <w:szCs w:val="24"/>
        </w:rPr>
        <w:t>Aktivnost</w:t>
      </w:r>
      <w:proofErr w:type="spellEnd"/>
      <w:r w:rsidRPr="002D53F4">
        <w:rPr>
          <w:rFonts w:cs="Calibri"/>
          <w:sz w:val="24"/>
          <w:szCs w:val="24"/>
        </w:rPr>
        <w:t xml:space="preserve"> 106106 </w:t>
      </w:r>
      <w:proofErr w:type="spellStart"/>
      <w:r w:rsidRPr="002D53F4">
        <w:rPr>
          <w:rFonts w:cs="Calibri"/>
          <w:sz w:val="24"/>
          <w:szCs w:val="24"/>
        </w:rPr>
        <w:t>Produženi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boravak</w:t>
      </w:r>
      <w:proofErr w:type="spellEnd"/>
    </w:p>
    <w:p w:rsidR="002743C4" w:rsidRPr="002D53F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 xml:space="preserve">Aktivnost 106107 Pomoći – projekt „Osigurajmo im </w:t>
      </w:r>
      <w:proofErr w:type="gramStart"/>
      <w:r w:rsidRPr="002D53F4">
        <w:rPr>
          <w:rFonts w:cs="Calibri"/>
          <w:sz w:val="24"/>
          <w:szCs w:val="24"/>
        </w:rPr>
        <w:t>jednakost“</w:t>
      </w:r>
      <w:proofErr w:type="gramEnd"/>
    </w:p>
    <w:p w:rsidR="002743C4" w:rsidRDefault="002743C4" w:rsidP="002D53F4">
      <w:pPr>
        <w:pStyle w:val="Odlomakpopisa"/>
        <w:widowControl w:val="0"/>
        <w:numPr>
          <w:ilvl w:val="0"/>
          <w:numId w:val="2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2D53F4">
        <w:rPr>
          <w:rFonts w:cs="Calibri"/>
          <w:sz w:val="24"/>
          <w:szCs w:val="24"/>
        </w:rPr>
        <w:t>Aktivnost</w:t>
      </w:r>
      <w:proofErr w:type="spellEnd"/>
      <w:r w:rsidRPr="002D53F4">
        <w:rPr>
          <w:rFonts w:cs="Calibri"/>
          <w:sz w:val="24"/>
          <w:szCs w:val="24"/>
        </w:rPr>
        <w:t xml:space="preserve"> 106108 </w:t>
      </w:r>
      <w:proofErr w:type="spellStart"/>
      <w:r w:rsidRPr="002D53F4">
        <w:rPr>
          <w:rFonts w:cs="Calibri"/>
          <w:sz w:val="24"/>
          <w:szCs w:val="24"/>
        </w:rPr>
        <w:t>Tekuće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i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investicijsko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održavanje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školskog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prostora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i</w:t>
      </w:r>
      <w:proofErr w:type="spellEnd"/>
      <w:r w:rsidRPr="002D53F4">
        <w:rPr>
          <w:rFonts w:cs="Calibri"/>
          <w:sz w:val="24"/>
          <w:szCs w:val="24"/>
        </w:rPr>
        <w:t xml:space="preserve"> </w:t>
      </w:r>
      <w:proofErr w:type="spellStart"/>
      <w:r w:rsidRPr="002D53F4">
        <w:rPr>
          <w:rFonts w:cs="Calibri"/>
          <w:sz w:val="24"/>
          <w:szCs w:val="24"/>
        </w:rPr>
        <w:t>opreme</w:t>
      </w:r>
      <w:proofErr w:type="spellEnd"/>
    </w:p>
    <w:p w:rsidR="00E46A26" w:rsidRPr="002D53F4" w:rsidRDefault="00E46A26" w:rsidP="00E46A26">
      <w:pPr>
        <w:pStyle w:val="Odlomakpopisa"/>
        <w:widowControl w:val="0"/>
        <w:spacing w:after="0"/>
        <w:ind w:left="1080"/>
        <w:jc w:val="both"/>
        <w:rPr>
          <w:rFonts w:cs="Calibri"/>
          <w:sz w:val="24"/>
          <w:szCs w:val="24"/>
        </w:rPr>
      </w:pPr>
    </w:p>
    <w:p w:rsid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sz w:val="24"/>
          <w:szCs w:val="24"/>
          <w:lang w:eastAsia="ar-SA"/>
        </w:rPr>
        <w:t>Program 1062 Ulaganje u objekte osnovnih škola</w:t>
      </w:r>
    </w:p>
    <w:p w:rsidR="002D53F4" w:rsidRPr="002743C4" w:rsidRDefault="002D53F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2743C4" w:rsidRPr="002D53F4" w:rsidRDefault="002743C4" w:rsidP="002D53F4">
      <w:pPr>
        <w:pStyle w:val="Odlomakpopisa"/>
        <w:widowControl w:val="0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2D53F4">
        <w:rPr>
          <w:rFonts w:cs="Calibri"/>
          <w:sz w:val="24"/>
          <w:szCs w:val="24"/>
        </w:rPr>
        <w:t>Aktivnost 106202 Opremanje škola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Ukupno je </w:t>
      </w:r>
      <w:r w:rsidR="002A05A1">
        <w:rPr>
          <w:rFonts w:ascii="Calibri" w:eastAsia="Times New Roman" w:hAnsi="Calibri" w:cs="Calibri"/>
          <w:sz w:val="24"/>
          <w:szCs w:val="24"/>
          <w:lang w:eastAsia="ar-SA"/>
        </w:rPr>
        <w:t>za 2021. godinu predviđeno 10</w:t>
      </w:r>
      <w:r w:rsidR="00572A07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FC2DE6">
        <w:rPr>
          <w:rFonts w:ascii="Calibri" w:eastAsia="Times New Roman" w:hAnsi="Calibri" w:cs="Calibri"/>
          <w:sz w:val="24"/>
          <w:szCs w:val="24"/>
          <w:lang w:eastAsia="ar-SA"/>
        </w:rPr>
        <w:t>482.808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kn prihoda za provođenje programa škole</w:t>
      </w:r>
      <w:r w:rsidR="002A05A1">
        <w:rPr>
          <w:rFonts w:ascii="Calibri" w:eastAsia="Times New Roman" w:hAnsi="Calibri" w:cs="Calibri"/>
          <w:sz w:val="24"/>
          <w:szCs w:val="24"/>
          <w:lang w:eastAsia="ar-SA"/>
        </w:rPr>
        <w:t>. Što se tiče projekcija za 2022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. i </w:t>
      </w:r>
      <w:r w:rsidR="002A05A1">
        <w:rPr>
          <w:rFonts w:ascii="Calibri" w:eastAsia="Times New Roman" w:hAnsi="Calibri" w:cs="Calibri"/>
          <w:sz w:val="24"/>
          <w:szCs w:val="24"/>
          <w:lang w:eastAsia="ar-SA"/>
        </w:rPr>
        <w:t>2023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 godinu, i</w:t>
      </w:r>
      <w:r w:rsidR="002A05A1">
        <w:rPr>
          <w:rFonts w:ascii="Calibri" w:eastAsia="Times New Roman" w:hAnsi="Calibri" w:cs="Calibri"/>
          <w:sz w:val="24"/>
          <w:szCs w:val="24"/>
          <w:lang w:eastAsia="ar-SA"/>
        </w:rPr>
        <w:t>ste smo povećali i to 2 % u 2022. godini u odnosu na 2021. godinu te 2 % u 2023. godini u odnosu na 2022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 godinu.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before="71"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3. </w:t>
      </w:r>
      <w:r w:rsidRPr="002743C4">
        <w:rPr>
          <w:rFonts w:ascii="Calibri" w:eastAsia="Times New Roman" w:hAnsi="Calibri" w:cs="Calibri"/>
          <w:b/>
          <w:bCs/>
          <w:spacing w:val="26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NSKE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UGE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VNE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NOVE</w:t>
      </w:r>
    </w:p>
    <w:p w:rsidR="002743C4" w:rsidRPr="002743C4" w:rsidRDefault="002743C4" w:rsidP="002743C4">
      <w:pPr>
        <w:widowControl w:val="0"/>
        <w:suppressAutoHyphens/>
        <w:spacing w:before="71"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before="71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Zakonske i druge pravne osnove su:</w:t>
      </w:r>
    </w:p>
    <w:p w:rsidR="002743C4" w:rsidRPr="002743C4" w:rsidRDefault="002743C4" w:rsidP="002743C4">
      <w:pPr>
        <w:widowControl w:val="0"/>
        <w:suppressAutoHyphens/>
        <w:spacing w:before="71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DD2111" w:rsidRDefault="002743C4" w:rsidP="00DD2111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spacing w:after="0"/>
        <w:jc w:val="both"/>
        <w:rPr>
          <w:rFonts w:cs="Calibri"/>
          <w:spacing w:val="1"/>
          <w:sz w:val="24"/>
          <w:szCs w:val="24"/>
        </w:rPr>
      </w:pPr>
      <w:proofErr w:type="spellStart"/>
      <w:r w:rsidRPr="00DD2111">
        <w:rPr>
          <w:rFonts w:cs="Calibri"/>
          <w:sz w:val="24"/>
          <w:szCs w:val="24"/>
        </w:rPr>
        <w:t>Zak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n</w:t>
      </w:r>
      <w:proofErr w:type="spellEnd"/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o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pacing w:val="1"/>
          <w:sz w:val="24"/>
          <w:szCs w:val="24"/>
        </w:rPr>
        <w:t>d</w:t>
      </w:r>
      <w:r w:rsidRPr="00DD2111">
        <w:rPr>
          <w:rFonts w:cs="Calibri"/>
          <w:spacing w:val="-1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ju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i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ju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u</w:t>
      </w:r>
      <w:r w:rsidRPr="00DD2111">
        <w:rPr>
          <w:rFonts w:cs="Calibri"/>
          <w:spacing w:val="1"/>
          <w:sz w:val="24"/>
          <w:szCs w:val="24"/>
        </w:rPr>
        <w:t xml:space="preserve"> o</w:t>
      </w:r>
      <w:r w:rsidRPr="00DD2111">
        <w:rPr>
          <w:rFonts w:cs="Calibri"/>
          <w:spacing w:val="-2"/>
          <w:sz w:val="24"/>
          <w:szCs w:val="24"/>
        </w:rPr>
        <w:t>s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j i sr</w:t>
      </w:r>
      <w:r w:rsidRPr="00DD2111">
        <w:rPr>
          <w:rFonts w:cs="Calibri"/>
          <w:spacing w:val="-2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>dn</w:t>
      </w:r>
      <w:r w:rsidRPr="00DD2111">
        <w:rPr>
          <w:rFonts w:cs="Calibri"/>
          <w:sz w:val="24"/>
          <w:szCs w:val="24"/>
        </w:rPr>
        <w:t>joj šk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li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(NN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 xml:space="preserve">r. </w:t>
      </w:r>
      <w:r w:rsidRPr="00DD2111">
        <w:rPr>
          <w:rFonts w:cs="Calibri"/>
          <w:spacing w:val="-1"/>
          <w:sz w:val="24"/>
          <w:szCs w:val="24"/>
        </w:rPr>
        <w:t>8</w:t>
      </w:r>
      <w:r w:rsidRPr="00DD2111">
        <w:rPr>
          <w:rFonts w:cs="Calibri"/>
          <w:spacing w:val="1"/>
          <w:sz w:val="24"/>
          <w:szCs w:val="24"/>
        </w:rPr>
        <w:t>7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-1"/>
          <w:sz w:val="24"/>
          <w:szCs w:val="24"/>
        </w:rPr>
        <w:t>0</w:t>
      </w:r>
      <w:r w:rsidRPr="00DD2111">
        <w:rPr>
          <w:rFonts w:cs="Calibri"/>
          <w:spacing w:val="1"/>
          <w:sz w:val="24"/>
          <w:szCs w:val="24"/>
        </w:rPr>
        <w:t>8</w:t>
      </w:r>
      <w:r w:rsidRPr="00DD2111">
        <w:rPr>
          <w:rFonts w:cs="Calibri"/>
          <w:sz w:val="24"/>
          <w:szCs w:val="24"/>
        </w:rPr>
        <w:t>,</w:t>
      </w:r>
      <w:r w:rsidR="00DD2111"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86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-1"/>
          <w:sz w:val="24"/>
          <w:szCs w:val="24"/>
        </w:rPr>
        <w:t>0</w:t>
      </w:r>
      <w:r w:rsidRPr="00DD2111">
        <w:rPr>
          <w:rFonts w:cs="Calibri"/>
          <w:spacing w:val="1"/>
          <w:sz w:val="24"/>
          <w:szCs w:val="24"/>
        </w:rPr>
        <w:t>9</w:t>
      </w:r>
      <w:r w:rsidRPr="00DD2111">
        <w:rPr>
          <w:rFonts w:cs="Calibri"/>
          <w:sz w:val="24"/>
          <w:szCs w:val="24"/>
        </w:rPr>
        <w:t>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92</w:t>
      </w:r>
      <w:r w:rsidRPr="00DD2111">
        <w:rPr>
          <w:rFonts w:cs="Calibri"/>
          <w:spacing w:val="-2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10</w:t>
      </w:r>
      <w:r w:rsidRPr="00DD2111">
        <w:rPr>
          <w:rFonts w:cs="Calibri"/>
          <w:sz w:val="24"/>
          <w:szCs w:val="24"/>
        </w:rPr>
        <w:t>,105/10,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pacing w:val="-1"/>
          <w:sz w:val="24"/>
          <w:szCs w:val="24"/>
        </w:rPr>
        <w:t>9</w:t>
      </w:r>
      <w:r w:rsidRPr="00DD2111">
        <w:rPr>
          <w:rFonts w:cs="Calibri"/>
          <w:spacing w:val="1"/>
          <w:sz w:val="24"/>
          <w:szCs w:val="24"/>
        </w:rPr>
        <w:t>0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1</w:t>
      </w:r>
      <w:r w:rsidRPr="00DD2111">
        <w:rPr>
          <w:rFonts w:cs="Calibri"/>
          <w:spacing w:val="-1"/>
          <w:sz w:val="24"/>
          <w:szCs w:val="24"/>
        </w:rPr>
        <w:t>1</w:t>
      </w:r>
      <w:r w:rsidRPr="00DD2111">
        <w:rPr>
          <w:rFonts w:cs="Calibri"/>
          <w:sz w:val="24"/>
          <w:szCs w:val="24"/>
        </w:rPr>
        <w:t>, 5/12, 16/12, 86/12, 126/12, 94/13, 152/14, 07/17, 68/18</w:t>
      </w:r>
      <w:r w:rsidR="0080123C">
        <w:rPr>
          <w:rFonts w:cs="Calibri"/>
          <w:sz w:val="24"/>
          <w:szCs w:val="24"/>
        </w:rPr>
        <w:t>, 98/19</w:t>
      </w:r>
      <w:r w:rsidRPr="00DD2111">
        <w:rPr>
          <w:rFonts w:cs="Calibri"/>
          <w:sz w:val="24"/>
          <w:szCs w:val="24"/>
        </w:rPr>
        <w:t>)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z w:val="24"/>
          <w:szCs w:val="24"/>
        </w:rPr>
        <w:t>Zak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n</w:t>
      </w:r>
      <w:proofErr w:type="spellEnd"/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o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-2"/>
          <w:sz w:val="24"/>
          <w:szCs w:val="24"/>
        </w:rPr>
        <w:t>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1"/>
          <w:sz w:val="24"/>
          <w:szCs w:val="24"/>
        </w:rPr>
        <w:t>n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am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(NN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 xml:space="preserve">r. </w:t>
      </w:r>
      <w:r w:rsidRPr="00DD2111">
        <w:rPr>
          <w:rFonts w:cs="Calibri"/>
          <w:spacing w:val="1"/>
          <w:sz w:val="24"/>
          <w:szCs w:val="24"/>
        </w:rPr>
        <w:t>76</w:t>
      </w:r>
      <w:r w:rsidRPr="00DD2111">
        <w:rPr>
          <w:rFonts w:cs="Calibri"/>
          <w:spacing w:val="-2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93</w:t>
      </w:r>
      <w:r w:rsidRPr="00DD2111">
        <w:rPr>
          <w:rFonts w:cs="Calibri"/>
          <w:sz w:val="24"/>
          <w:szCs w:val="24"/>
        </w:rPr>
        <w:t>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2</w:t>
      </w:r>
      <w:r w:rsidRPr="00DD2111">
        <w:rPr>
          <w:rFonts w:cs="Calibri"/>
          <w:spacing w:val="-1"/>
          <w:sz w:val="24"/>
          <w:szCs w:val="24"/>
        </w:rPr>
        <w:t>9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9</w:t>
      </w:r>
      <w:r w:rsidRPr="00DD2111">
        <w:rPr>
          <w:rFonts w:cs="Calibri"/>
          <w:spacing w:val="-1"/>
          <w:sz w:val="24"/>
          <w:szCs w:val="24"/>
        </w:rPr>
        <w:t>7</w:t>
      </w:r>
      <w:r w:rsidRPr="00DD2111">
        <w:rPr>
          <w:rFonts w:cs="Calibri"/>
          <w:sz w:val="24"/>
          <w:szCs w:val="24"/>
        </w:rPr>
        <w:t>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47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-1"/>
          <w:sz w:val="24"/>
          <w:szCs w:val="24"/>
        </w:rPr>
        <w:t>9</w:t>
      </w:r>
      <w:r w:rsidRPr="00DD2111">
        <w:rPr>
          <w:rFonts w:cs="Calibri"/>
          <w:spacing w:val="1"/>
          <w:sz w:val="24"/>
          <w:szCs w:val="24"/>
        </w:rPr>
        <w:t>9</w:t>
      </w:r>
      <w:r w:rsidRPr="00DD2111">
        <w:rPr>
          <w:rFonts w:cs="Calibri"/>
          <w:sz w:val="24"/>
          <w:szCs w:val="24"/>
        </w:rPr>
        <w:t>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35</w:t>
      </w:r>
      <w:r w:rsidRPr="00DD2111">
        <w:rPr>
          <w:rFonts w:cs="Calibri"/>
          <w:spacing w:val="-2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08, 124/14</w:t>
      </w:r>
      <w:r w:rsidRPr="00DD2111">
        <w:rPr>
          <w:rFonts w:cs="Calibri"/>
          <w:sz w:val="24"/>
          <w:szCs w:val="24"/>
        </w:rPr>
        <w:t>)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z w:val="24"/>
          <w:szCs w:val="24"/>
        </w:rPr>
        <w:lastRenderedPageBreak/>
        <w:t>Zak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n</w:t>
      </w:r>
      <w:proofErr w:type="spellEnd"/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o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rorač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pacing w:val="-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u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 xml:space="preserve">(NN 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 xml:space="preserve">r. </w:t>
      </w:r>
      <w:r w:rsidRPr="00DD2111">
        <w:rPr>
          <w:rFonts w:cs="Calibri"/>
          <w:spacing w:val="1"/>
          <w:sz w:val="24"/>
          <w:szCs w:val="24"/>
        </w:rPr>
        <w:t>87</w:t>
      </w:r>
      <w:r w:rsidRPr="00DD2111">
        <w:rPr>
          <w:rFonts w:cs="Calibri"/>
          <w:spacing w:val="-2"/>
          <w:sz w:val="24"/>
          <w:szCs w:val="24"/>
        </w:rPr>
        <w:t>/</w:t>
      </w:r>
      <w:r w:rsidRPr="00DD2111">
        <w:rPr>
          <w:rFonts w:cs="Calibri"/>
          <w:spacing w:val="1"/>
          <w:sz w:val="24"/>
          <w:szCs w:val="24"/>
        </w:rPr>
        <w:t>08</w:t>
      </w:r>
      <w:r w:rsidR="00815489" w:rsidRPr="00DD2111">
        <w:rPr>
          <w:rFonts w:cs="Calibri"/>
          <w:sz w:val="24"/>
          <w:szCs w:val="24"/>
        </w:rPr>
        <w:t>., 136/12, 15/15)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1"/>
          <w:sz w:val="24"/>
          <w:szCs w:val="24"/>
        </w:rPr>
        <w:t>l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ik</w:t>
      </w:r>
      <w:proofErr w:type="spellEnd"/>
      <w:r w:rsidRPr="00DD2111">
        <w:rPr>
          <w:rFonts w:cs="Calibri"/>
          <w:sz w:val="24"/>
          <w:szCs w:val="24"/>
        </w:rPr>
        <w:t xml:space="preserve"> o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rorač</w:t>
      </w:r>
      <w:r w:rsidRPr="00DD2111">
        <w:rPr>
          <w:rFonts w:cs="Calibri"/>
          <w:spacing w:val="1"/>
          <w:sz w:val="24"/>
          <w:szCs w:val="24"/>
        </w:rPr>
        <w:t>un</w:t>
      </w:r>
      <w:r w:rsidRPr="00DD2111">
        <w:rPr>
          <w:rFonts w:cs="Calibri"/>
          <w:sz w:val="24"/>
          <w:szCs w:val="24"/>
        </w:rPr>
        <w:t>skim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DD2111">
        <w:rPr>
          <w:rFonts w:cs="Calibri"/>
          <w:sz w:val="24"/>
          <w:szCs w:val="24"/>
        </w:rPr>
        <w:t>klasi</w:t>
      </w:r>
      <w:r w:rsidRPr="00DD2111">
        <w:rPr>
          <w:rFonts w:cs="Calibri"/>
          <w:spacing w:val="3"/>
          <w:sz w:val="24"/>
          <w:szCs w:val="24"/>
        </w:rPr>
        <w:t>f</w:t>
      </w:r>
      <w:r w:rsidRPr="00DD2111">
        <w:rPr>
          <w:rFonts w:cs="Calibri"/>
          <w:sz w:val="24"/>
          <w:szCs w:val="24"/>
        </w:rPr>
        <w:t>ikacij</w:t>
      </w:r>
      <w:r w:rsidRPr="00DD2111">
        <w:rPr>
          <w:rFonts w:cs="Calibri"/>
          <w:spacing w:val="-2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ma</w:t>
      </w:r>
      <w:proofErr w:type="spellEnd"/>
      <w:r w:rsidRPr="00DD2111">
        <w:rPr>
          <w:rFonts w:cs="Calibri"/>
          <w:sz w:val="24"/>
          <w:szCs w:val="24"/>
        </w:rPr>
        <w:t>(</w:t>
      </w:r>
      <w:proofErr w:type="gramEnd"/>
      <w:r w:rsidRPr="00DD2111">
        <w:rPr>
          <w:rFonts w:cs="Calibri"/>
          <w:sz w:val="24"/>
          <w:szCs w:val="24"/>
        </w:rPr>
        <w:t>NN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>r.</w:t>
      </w:r>
      <w:r w:rsidRPr="00DD2111">
        <w:rPr>
          <w:rFonts w:cs="Calibri"/>
          <w:spacing w:val="-4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26</w:t>
      </w:r>
      <w:r w:rsidRPr="00DD2111">
        <w:rPr>
          <w:rFonts w:cs="Calibri"/>
          <w:sz w:val="24"/>
          <w:szCs w:val="24"/>
        </w:rPr>
        <w:t>/</w:t>
      </w:r>
      <w:r w:rsidRPr="00DD2111">
        <w:rPr>
          <w:rFonts w:cs="Calibri"/>
          <w:spacing w:val="-1"/>
          <w:sz w:val="24"/>
          <w:szCs w:val="24"/>
        </w:rPr>
        <w:t>1</w:t>
      </w:r>
      <w:r w:rsidRPr="00DD2111">
        <w:rPr>
          <w:rFonts w:cs="Calibri"/>
          <w:spacing w:val="1"/>
          <w:sz w:val="24"/>
          <w:szCs w:val="24"/>
        </w:rPr>
        <w:t>0</w:t>
      </w:r>
      <w:r w:rsidRPr="00DD2111">
        <w:rPr>
          <w:rFonts w:cs="Calibri"/>
          <w:sz w:val="24"/>
          <w:szCs w:val="24"/>
        </w:rPr>
        <w:t xml:space="preserve">, 120/13) 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1"/>
          <w:sz w:val="24"/>
          <w:szCs w:val="24"/>
        </w:rPr>
        <w:t>l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ik</w:t>
      </w:r>
      <w:proofErr w:type="spellEnd"/>
      <w:r w:rsidRPr="00DD2111">
        <w:rPr>
          <w:rFonts w:cs="Calibri"/>
          <w:sz w:val="24"/>
          <w:szCs w:val="24"/>
        </w:rPr>
        <w:t xml:space="preserve"> o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2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rač</w:t>
      </w:r>
      <w:r w:rsidRPr="00DD2111">
        <w:rPr>
          <w:rFonts w:cs="Calibri"/>
          <w:spacing w:val="1"/>
          <w:sz w:val="24"/>
          <w:szCs w:val="24"/>
        </w:rPr>
        <w:t>un</w:t>
      </w:r>
      <w:r w:rsidRPr="00DD2111">
        <w:rPr>
          <w:rFonts w:cs="Calibri"/>
          <w:sz w:val="24"/>
          <w:szCs w:val="24"/>
        </w:rPr>
        <w:t>sk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m</w:t>
      </w:r>
      <w:proofErr w:type="spellEnd"/>
      <w:r w:rsidRPr="00DD2111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rač</w:t>
      </w:r>
      <w:r w:rsidRPr="00DD2111">
        <w:rPr>
          <w:rFonts w:cs="Calibri"/>
          <w:spacing w:val="1"/>
          <w:sz w:val="24"/>
          <w:szCs w:val="24"/>
        </w:rPr>
        <w:t>uno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1"/>
          <w:sz w:val="24"/>
          <w:szCs w:val="24"/>
        </w:rPr>
        <w:t>d</w:t>
      </w:r>
      <w:r w:rsidRPr="00DD2111">
        <w:rPr>
          <w:rFonts w:cs="Calibri"/>
          <w:sz w:val="24"/>
          <w:szCs w:val="24"/>
        </w:rPr>
        <w:t>st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z w:val="24"/>
          <w:szCs w:val="24"/>
        </w:rPr>
        <w:t>u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i rač</w:t>
      </w:r>
      <w:r w:rsidRPr="00DD2111">
        <w:rPr>
          <w:rFonts w:cs="Calibri"/>
          <w:spacing w:val="1"/>
          <w:sz w:val="24"/>
          <w:szCs w:val="24"/>
        </w:rPr>
        <w:t>un</w:t>
      </w:r>
      <w:r w:rsidRPr="00DD2111">
        <w:rPr>
          <w:rFonts w:cs="Calibri"/>
          <w:sz w:val="24"/>
          <w:szCs w:val="24"/>
        </w:rPr>
        <w:t>sk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m</w:t>
      </w:r>
      <w:r w:rsidRPr="00DD2111">
        <w:rPr>
          <w:rFonts w:cs="Calibri"/>
          <w:spacing w:val="2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pacing w:val="-3"/>
          <w:sz w:val="24"/>
          <w:szCs w:val="24"/>
        </w:rPr>
        <w:t>l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u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 xml:space="preserve">(NN </w:t>
      </w:r>
      <w:r w:rsidRPr="00DD2111">
        <w:rPr>
          <w:rFonts w:cs="Calibri"/>
          <w:spacing w:val="1"/>
          <w:sz w:val="24"/>
          <w:szCs w:val="24"/>
        </w:rPr>
        <w:t>b</w:t>
      </w:r>
      <w:r w:rsidRPr="00DD2111">
        <w:rPr>
          <w:rFonts w:cs="Calibri"/>
          <w:sz w:val="24"/>
          <w:szCs w:val="24"/>
        </w:rPr>
        <w:t>r. 124/</w:t>
      </w:r>
      <w:proofErr w:type="gramStart"/>
      <w:r w:rsidRPr="00DD2111">
        <w:rPr>
          <w:rFonts w:cs="Calibri"/>
          <w:sz w:val="24"/>
          <w:szCs w:val="24"/>
        </w:rPr>
        <w:t>14,  115</w:t>
      </w:r>
      <w:proofErr w:type="gramEnd"/>
      <w:r w:rsidRPr="00DD2111">
        <w:rPr>
          <w:rFonts w:cs="Calibri"/>
          <w:sz w:val="24"/>
          <w:szCs w:val="24"/>
        </w:rPr>
        <w:t xml:space="preserve">/15 </w:t>
      </w:r>
      <w:proofErr w:type="spellStart"/>
      <w:r w:rsidRPr="00DD2111">
        <w:rPr>
          <w:rFonts w:cs="Calibri"/>
          <w:sz w:val="24"/>
          <w:szCs w:val="24"/>
        </w:rPr>
        <w:t>i</w:t>
      </w:r>
      <w:proofErr w:type="spellEnd"/>
      <w:r w:rsidRPr="00DD2111">
        <w:rPr>
          <w:rFonts w:cs="Calibri"/>
          <w:sz w:val="24"/>
          <w:szCs w:val="24"/>
        </w:rPr>
        <w:t xml:space="preserve"> 87/16</w:t>
      </w:r>
      <w:r w:rsidR="0080123C">
        <w:rPr>
          <w:rFonts w:cs="Calibri"/>
          <w:sz w:val="24"/>
          <w:szCs w:val="24"/>
        </w:rPr>
        <w:t>, 3/18</w:t>
      </w:r>
      <w:r w:rsidRPr="00DD2111">
        <w:rPr>
          <w:rFonts w:cs="Calibri"/>
          <w:sz w:val="24"/>
          <w:szCs w:val="24"/>
        </w:rPr>
        <w:t>)</w:t>
      </w:r>
    </w:p>
    <w:p w:rsidR="002743C4" w:rsidRPr="00DD2111" w:rsidRDefault="002743C4" w:rsidP="00DD2111">
      <w:pPr>
        <w:pStyle w:val="Odlomakpopisa"/>
        <w:numPr>
          <w:ilvl w:val="0"/>
          <w:numId w:val="23"/>
        </w:numPr>
        <w:tabs>
          <w:tab w:val="left" w:pos="700"/>
        </w:tabs>
        <w:spacing w:after="0" w:line="0" w:lineRule="atLeast"/>
        <w:rPr>
          <w:rFonts w:eastAsia="Calibri" w:cs="Arial"/>
          <w:sz w:val="24"/>
          <w:szCs w:val="20"/>
          <w:lang w:eastAsia="hr-HR"/>
        </w:rPr>
      </w:pPr>
      <w:proofErr w:type="spellStart"/>
      <w:r w:rsidRPr="00DD2111">
        <w:rPr>
          <w:rFonts w:eastAsia="Calibri" w:cs="Arial"/>
          <w:sz w:val="24"/>
          <w:szCs w:val="20"/>
          <w:lang w:eastAsia="hr-HR"/>
        </w:rPr>
        <w:t>Zakon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o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fiskalnoj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odgovornosti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</w:t>
      </w:r>
      <w:r w:rsidR="00815489" w:rsidRPr="00DD2111">
        <w:rPr>
          <w:rFonts w:eastAsia="Calibri" w:cs="Arial"/>
          <w:sz w:val="24"/>
          <w:szCs w:val="20"/>
          <w:lang w:eastAsia="hr-HR"/>
        </w:rPr>
        <w:t>(</w:t>
      </w:r>
      <w:r w:rsidR="0080123C">
        <w:rPr>
          <w:rFonts w:eastAsia="Calibri" w:cs="Arial"/>
          <w:sz w:val="24"/>
          <w:szCs w:val="20"/>
          <w:lang w:eastAsia="hr-HR"/>
        </w:rPr>
        <w:t>NN 111/18</w:t>
      </w:r>
      <w:r w:rsidR="00815489" w:rsidRPr="00DD2111">
        <w:rPr>
          <w:rFonts w:eastAsia="Calibri" w:cs="Arial"/>
          <w:sz w:val="24"/>
          <w:szCs w:val="20"/>
          <w:lang w:eastAsia="hr-HR"/>
        </w:rPr>
        <w:t>)</w:t>
      </w:r>
    </w:p>
    <w:p w:rsidR="002743C4" w:rsidRPr="002743C4" w:rsidRDefault="002743C4" w:rsidP="002743C4">
      <w:pPr>
        <w:spacing w:after="0" w:line="77" w:lineRule="exact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DD2111" w:rsidRDefault="002743C4" w:rsidP="00DD2111">
      <w:pPr>
        <w:pStyle w:val="Odlomakpopisa"/>
        <w:numPr>
          <w:ilvl w:val="0"/>
          <w:numId w:val="23"/>
        </w:numPr>
        <w:tabs>
          <w:tab w:val="left" w:pos="700"/>
        </w:tabs>
        <w:spacing w:after="0" w:line="228" w:lineRule="auto"/>
        <w:rPr>
          <w:rFonts w:eastAsia="Calibri" w:cs="Arial"/>
          <w:sz w:val="24"/>
          <w:szCs w:val="20"/>
          <w:lang w:eastAsia="hr-HR"/>
        </w:rPr>
      </w:pPr>
      <w:proofErr w:type="spellStart"/>
      <w:r w:rsidRPr="00DD2111">
        <w:rPr>
          <w:rFonts w:eastAsia="Calibri" w:cs="Arial"/>
          <w:sz w:val="24"/>
          <w:szCs w:val="20"/>
          <w:lang w:eastAsia="hr-HR"/>
        </w:rPr>
        <w:t>Uredba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o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sastavljanju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i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predaji izjave o fiskalnoj odgovornosti i izvještaja o primjeni fiskalnih pravila </w:t>
      </w:r>
      <w:r w:rsidR="00815489" w:rsidRPr="00DD2111">
        <w:rPr>
          <w:rFonts w:eastAsia="Calibri" w:cs="Arial"/>
          <w:sz w:val="24"/>
          <w:szCs w:val="20"/>
          <w:lang w:eastAsia="hr-HR"/>
        </w:rPr>
        <w:t>(</w:t>
      </w:r>
      <w:r w:rsidRPr="00DD2111">
        <w:rPr>
          <w:rFonts w:eastAsia="Calibri" w:cs="Arial"/>
          <w:sz w:val="24"/>
          <w:szCs w:val="20"/>
          <w:lang w:eastAsia="hr-HR"/>
        </w:rPr>
        <w:t>NN 78/11, 106/12, 130/13, 19/15, 119/15</w:t>
      </w:r>
      <w:r w:rsidR="00815489" w:rsidRPr="00DD2111">
        <w:rPr>
          <w:rFonts w:eastAsia="Calibri" w:cs="Arial"/>
          <w:sz w:val="24"/>
          <w:szCs w:val="20"/>
          <w:lang w:eastAsia="hr-HR"/>
        </w:rPr>
        <w:t>)</w:t>
      </w:r>
    </w:p>
    <w:p w:rsidR="002743C4" w:rsidRPr="00DD2111" w:rsidRDefault="002743C4" w:rsidP="00DD2111">
      <w:pPr>
        <w:pStyle w:val="Odlomakpopisa"/>
        <w:numPr>
          <w:ilvl w:val="0"/>
          <w:numId w:val="23"/>
        </w:numPr>
        <w:tabs>
          <w:tab w:val="left" w:pos="700"/>
        </w:tabs>
        <w:spacing w:after="0" w:line="228" w:lineRule="auto"/>
        <w:rPr>
          <w:rFonts w:eastAsia="Calibri" w:cs="Arial"/>
          <w:sz w:val="24"/>
          <w:szCs w:val="20"/>
          <w:lang w:eastAsia="hr-HR"/>
        </w:rPr>
      </w:pPr>
      <w:proofErr w:type="spellStart"/>
      <w:r w:rsidRPr="00DD2111">
        <w:rPr>
          <w:rFonts w:eastAsia="Calibri" w:cs="Arial"/>
          <w:sz w:val="24"/>
          <w:szCs w:val="20"/>
          <w:lang w:eastAsia="hr-HR"/>
        </w:rPr>
        <w:t>Upute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za</w:t>
      </w:r>
      <w:proofErr w:type="spellEnd"/>
      <w:r w:rsidRPr="00DD2111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izradu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proračuna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Grada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Osijeka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za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2021</w:t>
      </w:r>
      <w:r w:rsidRPr="00DD2111">
        <w:rPr>
          <w:rFonts w:eastAsia="Calibri" w:cs="Arial"/>
          <w:sz w:val="24"/>
          <w:szCs w:val="20"/>
          <w:lang w:eastAsia="hr-HR"/>
        </w:rPr>
        <w:t xml:space="preserve">. </w:t>
      </w:r>
      <w:proofErr w:type="spellStart"/>
      <w:r w:rsidRPr="00DD2111">
        <w:rPr>
          <w:rFonts w:eastAsia="Calibri" w:cs="Arial"/>
          <w:sz w:val="24"/>
          <w:szCs w:val="20"/>
          <w:lang w:eastAsia="hr-HR"/>
        </w:rPr>
        <w:t>i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projekcija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="00683EB3">
        <w:rPr>
          <w:rFonts w:eastAsia="Calibri" w:cs="Arial"/>
          <w:sz w:val="24"/>
          <w:szCs w:val="20"/>
          <w:lang w:eastAsia="hr-HR"/>
        </w:rPr>
        <w:t>za</w:t>
      </w:r>
      <w:proofErr w:type="spellEnd"/>
      <w:r w:rsidR="00683EB3">
        <w:rPr>
          <w:rFonts w:eastAsia="Calibri" w:cs="Arial"/>
          <w:sz w:val="24"/>
          <w:szCs w:val="20"/>
          <w:lang w:eastAsia="hr-HR"/>
        </w:rPr>
        <w:t xml:space="preserve"> 2022. – 2023</w:t>
      </w:r>
      <w:r w:rsidRPr="00DD2111">
        <w:rPr>
          <w:rFonts w:eastAsia="Calibri" w:cs="Arial"/>
          <w:sz w:val="24"/>
          <w:szCs w:val="20"/>
          <w:lang w:eastAsia="hr-HR"/>
        </w:rPr>
        <w:t xml:space="preserve">. za </w:t>
      </w:r>
      <w:bookmarkStart w:id="1" w:name="_GoBack"/>
      <w:bookmarkEnd w:id="1"/>
      <w:r w:rsidRPr="00DD2111">
        <w:rPr>
          <w:rFonts w:eastAsia="Calibri" w:cs="Arial"/>
          <w:sz w:val="24"/>
          <w:szCs w:val="20"/>
          <w:lang w:eastAsia="hr-HR"/>
        </w:rPr>
        <w:t>PK Grada Osijeka</w:t>
      </w:r>
    </w:p>
    <w:p w:rsidR="002743C4" w:rsidRPr="00DD2111" w:rsidRDefault="002743C4" w:rsidP="00DD2111">
      <w:pPr>
        <w:pStyle w:val="Odlomakpopisa"/>
        <w:numPr>
          <w:ilvl w:val="0"/>
          <w:numId w:val="23"/>
        </w:numPr>
        <w:tabs>
          <w:tab w:val="left" w:pos="700"/>
        </w:tabs>
        <w:spacing w:after="0" w:line="228" w:lineRule="auto"/>
        <w:rPr>
          <w:rFonts w:eastAsia="Calibri" w:cs="Arial"/>
          <w:sz w:val="24"/>
          <w:szCs w:val="20"/>
          <w:lang w:eastAsia="hr-HR"/>
        </w:rPr>
      </w:pPr>
      <w:proofErr w:type="spellStart"/>
      <w:r w:rsidRPr="00DD2111">
        <w:rPr>
          <w:rFonts w:cs="Calibri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od</w:t>
      </w:r>
      <w:r w:rsidRPr="00DD2111">
        <w:rPr>
          <w:rFonts w:cs="Calibri"/>
          <w:sz w:val="24"/>
          <w:szCs w:val="24"/>
        </w:rPr>
        <w:t>išnji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l</w:t>
      </w:r>
      <w:r w:rsidRPr="00DD2111">
        <w:rPr>
          <w:rFonts w:cs="Calibri"/>
          <w:spacing w:val="-2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n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i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ro</w:t>
      </w:r>
      <w:r w:rsidRPr="00DD2111">
        <w:rPr>
          <w:rFonts w:cs="Calibri"/>
          <w:spacing w:val="-1"/>
          <w:sz w:val="24"/>
          <w:szCs w:val="24"/>
        </w:rPr>
        <w:t>g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2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m</w:t>
      </w:r>
      <w:r w:rsidRPr="00DD2111">
        <w:rPr>
          <w:rFonts w:cs="Calibri"/>
          <w:spacing w:val="2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1"/>
          <w:sz w:val="24"/>
          <w:szCs w:val="24"/>
        </w:rPr>
        <w:t>d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šk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le</w:t>
      </w:r>
      <w:r w:rsidRPr="00DD2111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šk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lsku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1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od</w:t>
      </w:r>
      <w:r w:rsidRPr="00DD2111">
        <w:rPr>
          <w:rFonts w:cs="Calibri"/>
          <w:sz w:val="24"/>
          <w:szCs w:val="24"/>
        </w:rPr>
        <w:t>inu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gramStart"/>
      <w:r w:rsidRPr="00DD2111">
        <w:rPr>
          <w:rFonts w:cs="Calibri"/>
          <w:spacing w:val="1"/>
          <w:sz w:val="24"/>
          <w:szCs w:val="24"/>
        </w:rPr>
        <w:t>2</w:t>
      </w:r>
      <w:r w:rsidRPr="00DD2111">
        <w:rPr>
          <w:rFonts w:cs="Calibri"/>
          <w:spacing w:val="-1"/>
          <w:sz w:val="24"/>
          <w:szCs w:val="24"/>
        </w:rPr>
        <w:t>0</w:t>
      </w:r>
      <w:r w:rsidR="00683EB3">
        <w:rPr>
          <w:rFonts w:cs="Calibri"/>
          <w:spacing w:val="1"/>
          <w:sz w:val="24"/>
          <w:szCs w:val="24"/>
        </w:rPr>
        <w:t>20</w:t>
      </w:r>
      <w:r w:rsidRPr="00DD2111">
        <w:rPr>
          <w:rFonts w:cs="Calibri"/>
          <w:spacing w:val="1"/>
          <w:sz w:val="24"/>
          <w:szCs w:val="24"/>
        </w:rPr>
        <w:t>.</w:t>
      </w:r>
      <w:r w:rsidRPr="00DD2111">
        <w:rPr>
          <w:rFonts w:cs="Calibri"/>
          <w:spacing w:val="-1"/>
          <w:sz w:val="24"/>
          <w:szCs w:val="24"/>
        </w:rPr>
        <w:t>/</w:t>
      </w:r>
      <w:proofErr w:type="gramEnd"/>
      <w:r w:rsidRPr="00DD2111">
        <w:rPr>
          <w:rFonts w:cs="Calibri"/>
          <w:spacing w:val="1"/>
          <w:sz w:val="24"/>
          <w:szCs w:val="24"/>
        </w:rPr>
        <w:t>2</w:t>
      </w:r>
      <w:r w:rsidRPr="00DD2111">
        <w:rPr>
          <w:rFonts w:cs="Calibri"/>
          <w:spacing w:val="-1"/>
          <w:sz w:val="24"/>
          <w:szCs w:val="24"/>
        </w:rPr>
        <w:t>0</w:t>
      </w:r>
      <w:r w:rsidR="00683EB3">
        <w:rPr>
          <w:rFonts w:cs="Calibri"/>
          <w:spacing w:val="1"/>
          <w:sz w:val="24"/>
          <w:szCs w:val="24"/>
        </w:rPr>
        <w:t>21</w:t>
      </w:r>
      <w:r w:rsidRPr="00DD2111">
        <w:rPr>
          <w:rFonts w:cs="Calibri"/>
          <w:sz w:val="24"/>
          <w:szCs w:val="24"/>
        </w:rPr>
        <w:t>. i</w:t>
      </w:r>
    </w:p>
    <w:p w:rsidR="002743C4" w:rsidRPr="00DD2111" w:rsidRDefault="002743C4" w:rsidP="00DD2111">
      <w:pPr>
        <w:pStyle w:val="Odlomakpopisa"/>
        <w:numPr>
          <w:ilvl w:val="0"/>
          <w:numId w:val="23"/>
        </w:numPr>
        <w:tabs>
          <w:tab w:val="left" w:pos="700"/>
        </w:tabs>
        <w:spacing w:after="0" w:line="228" w:lineRule="auto"/>
        <w:rPr>
          <w:rFonts w:eastAsia="Calibri" w:cs="Arial"/>
          <w:sz w:val="24"/>
          <w:szCs w:val="20"/>
          <w:lang w:eastAsia="hr-HR"/>
        </w:rPr>
      </w:pPr>
      <w:proofErr w:type="spellStart"/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1"/>
          <w:sz w:val="24"/>
          <w:szCs w:val="24"/>
        </w:rPr>
        <w:t>i</w:t>
      </w:r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lum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šk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šk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lsku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1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od</w:t>
      </w:r>
      <w:r w:rsidRPr="00DD2111">
        <w:rPr>
          <w:rFonts w:cs="Calibri"/>
          <w:sz w:val="24"/>
          <w:szCs w:val="24"/>
        </w:rPr>
        <w:t>inu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gramStart"/>
      <w:r w:rsidRPr="00DD2111">
        <w:rPr>
          <w:rFonts w:cs="Calibri"/>
          <w:spacing w:val="1"/>
          <w:sz w:val="24"/>
          <w:szCs w:val="24"/>
        </w:rPr>
        <w:t>20</w:t>
      </w:r>
      <w:r w:rsidR="00683EB3">
        <w:rPr>
          <w:rFonts w:cs="Calibri"/>
          <w:spacing w:val="-1"/>
          <w:sz w:val="24"/>
          <w:szCs w:val="24"/>
        </w:rPr>
        <w:t>20</w:t>
      </w:r>
      <w:r w:rsidRPr="00DD2111">
        <w:rPr>
          <w:rFonts w:cs="Calibri"/>
          <w:sz w:val="24"/>
          <w:szCs w:val="24"/>
        </w:rPr>
        <w:t>.</w:t>
      </w:r>
      <w:r w:rsidRPr="00DD2111">
        <w:rPr>
          <w:rFonts w:cs="Calibri"/>
          <w:spacing w:val="-1"/>
          <w:sz w:val="24"/>
          <w:szCs w:val="24"/>
        </w:rPr>
        <w:t>/</w:t>
      </w:r>
      <w:proofErr w:type="gramEnd"/>
      <w:r w:rsidRPr="00DD2111">
        <w:rPr>
          <w:rFonts w:cs="Calibri"/>
          <w:spacing w:val="1"/>
          <w:sz w:val="24"/>
          <w:szCs w:val="24"/>
        </w:rPr>
        <w:t>20</w:t>
      </w:r>
      <w:r w:rsidR="00683EB3">
        <w:rPr>
          <w:rFonts w:cs="Calibri"/>
          <w:spacing w:val="-1"/>
          <w:sz w:val="24"/>
          <w:szCs w:val="24"/>
        </w:rPr>
        <w:t>21</w:t>
      </w:r>
      <w:r w:rsidRPr="00DD2111">
        <w:rPr>
          <w:rFonts w:cs="Calibri"/>
          <w:sz w:val="24"/>
          <w:szCs w:val="24"/>
        </w:rPr>
        <w:t>.</w:t>
      </w:r>
    </w:p>
    <w:p w:rsidR="002743C4" w:rsidRPr="002743C4" w:rsidRDefault="002743C4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4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 USK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Đ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NOST CIL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b/>
          <w:bCs/>
          <w:spacing w:val="3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b/>
          <w:bCs/>
          <w:spacing w:val="-8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,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ST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PROG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DOK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ENTI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 D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ROČ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OG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VO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lske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d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ono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eć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išnje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pr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em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4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don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lo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inist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rst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sti 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ob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ja.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rtikala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skl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đ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ci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Ministarstva znanosti i obrazovanja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 j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inice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oup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4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 sa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lskom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je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eden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u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čk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Nas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ta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 se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f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is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rok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mno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im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iz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rše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f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ci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sk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,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k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đ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ih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kti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sti iz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edno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u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ište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6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 izv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f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ci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Pr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ob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j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učen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ika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ruje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DD2111" w:rsidRDefault="002743C4" w:rsidP="00DD2111">
      <w:pPr>
        <w:pStyle w:val="Odlomakpopisa"/>
        <w:widowControl w:val="0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z w:val="24"/>
          <w:szCs w:val="24"/>
        </w:rPr>
        <w:t>st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lno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z w:val="24"/>
          <w:szCs w:val="24"/>
        </w:rPr>
        <w:t>rša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z w:val="24"/>
          <w:szCs w:val="24"/>
        </w:rPr>
        <w:t>st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g</w:t>
      </w:r>
      <w:proofErr w:type="spellEnd"/>
      <w:r w:rsidRPr="00DD2111">
        <w:rPr>
          <w:rFonts w:cs="Calibri"/>
          <w:spacing w:val="3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ad</w:t>
      </w:r>
      <w:r w:rsidRPr="00DD2111">
        <w:rPr>
          <w:rFonts w:cs="Calibri"/>
          <w:spacing w:val="-3"/>
          <w:sz w:val="24"/>
          <w:szCs w:val="24"/>
        </w:rPr>
        <w:t>r</w:t>
      </w:r>
      <w:r w:rsidRPr="00DD2111">
        <w:rPr>
          <w:rFonts w:cs="Calibri"/>
          <w:spacing w:val="1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pacing w:val="-2"/>
          <w:sz w:val="24"/>
          <w:szCs w:val="24"/>
        </w:rPr>
        <w:t>t</w:t>
      </w:r>
      <w:r w:rsidRPr="00DD2111">
        <w:rPr>
          <w:rFonts w:cs="Calibri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pacing w:val="-1"/>
          <w:sz w:val="24"/>
          <w:szCs w:val="24"/>
        </w:rPr>
        <w:t>po</w:t>
      </w:r>
      <w:r w:rsidRPr="00DD2111">
        <w:rPr>
          <w:rFonts w:cs="Calibri"/>
          <w:spacing w:val="1"/>
          <w:sz w:val="24"/>
          <w:szCs w:val="24"/>
        </w:rPr>
        <w:t>d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3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r w:rsidRPr="00DD2111">
        <w:rPr>
          <w:rFonts w:cs="Calibri"/>
          <w:spacing w:val="1"/>
          <w:sz w:val="24"/>
          <w:szCs w:val="24"/>
        </w:rPr>
        <w:t xml:space="preserve"> na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-2"/>
          <w:sz w:val="24"/>
          <w:szCs w:val="24"/>
        </w:rPr>
        <w:t>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g</w:t>
      </w:r>
      <w:r w:rsidRPr="00DD2111">
        <w:rPr>
          <w:rFonts w:cs="Calibri"/>
          <w:spacing w:val="4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st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1"/>
          <w:sz w:val="24"/>
          <w:szCs w:val="24"/>
        </w:rPr>
        <w:t>n</w:t>
      </w:r>
      <w:r w:rsidRPr="00DD2111">
        <w:rPr>
          <w:rFonts w:cs="Calibri"/>
          <w:spacing w:val="1"/>
          <w:sz w:val="24"/>
          <w:szCs w:val="24"/>
        </w:rPr>
        <w:t>da</w:t>
      </w:r>
      <w:r w:rsidRPr="00DD2111">
        <w:rPr>
          <w:rFonts w:cs="Calibri"/>
          <w:sz w:val="24"/>
          <w:szCs w:val="24"/>
        </w:rPr>
        <w:t xml:space="preserve">rda 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 xml:space="preserve">a 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z w:val="24"/>
          <w:szCs w:val="24"/>
        </w:rPr>
        <w:t>išu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2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in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,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po</w:t>
      </w:r>
      <w:r w:rsidRPr="00DD2111">
        <w:rPr>
          <w:rFonts w:cs="Calibri"/>
          <w:sz w:val="24"/>
          <w:szCs w:val="24"/>
        </w:rPr>
        <w:t>tic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učen</w:t>
      </w:r>
      <w:r w:rsidRPr="00DD2111">
        <w:rPr>
          <w:rFonts w:cs="Calibri"/>
          <w:sz w:val="24"/>
          <w:szCs w:val="24"/>
        </w:rPr>
        <w:t>ika</w:t>
      </w:r>
      <w:proofErr w:type="spellEnd"/>
      <w:r w:rsidRPr="00DD2111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2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ž</w:t>
      </w:r>
      <w:r w:rsidRPr="00DD2111">
        <w:rPr>
          <w:rFonts w:cs="Calibri"/>
          <w:spacing w:val="3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-1"/>
          <w:sz w:val="24"/>
          <w:szCs w:val="24"/>
        </w:rPr>
        <w:t>r</w:t>
      </w:r>
      <w:r w:rsidRPr="00DD2111">
        <w:rPr>
          <w:rFonts w:cs="Calibri"/>
          <w:spacing w:val="1"/>
          <w:sz w:val="24"/>
          <w:szCs w:val="24"/>
        </w:rPr>
        <w:t>ea</w:t>
      </w:r>
      <w:r w:rsidRPr="00DD2111">
        <w:rPr>
          <w:rFonts w:cs="Calibri"/>
          <w:sz w:val="24"/>
          <w:szCs w:val="24"/>
        </w:rPr>
        <w:t>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pacing w:val="-2"/>
          <w:sz w:val="24"/>
          <w:szCs w:val="24"/>
        </w:rPr>
        <w:t>s</w:t>
      </w:r>
      <w:r w:rsidRPr="00DD2111">
        <w:rPr>
          <w:rFonts w:cs="Calibri"/>
          <w:sz w:val="24"/>
          <w:szCs w:val="24"/>
        </w:rPr>
        <w:t>ti,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l</w:t>
      </w:r>
      <w:r w:rsidRPr="00DD2111">
        <w:rPr>
          <w:rFonts w:cs="Calibri"/>
          <w:spacing w:val="-2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pacing w:val="-2"/>
          <w:sz w:val="24"/>
          <w:szCs w:val="24"/>
        </w:rPr>
        <w:t>t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i s</w:t>
      </w:r>
      <w:r w:rsidRPr="00DD2111">
        <w:rPr>
          <w:rFonts w:cs="Calibri"/>
          <w:spacing w:val="-1"/>
          <w:sz w:val="24"/>
          <w:szCs w:val="24"/>
        </w:rPr>
        <w:t>p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1"/>
          <w:sz w:val="24"/>
          <w:szCs w:val="24"/>
        </w:rPr>
        <w:t>b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pacing w:val="-2"/>
          <w:sz w:val="24"/>
          <w:szCs w:val="24"/>
        </w:rPr>
        <w:t>s</w:t>
      </w:r>
      <w:r w:rsidRPr="00DD2111">
        <w:rPr>
          <w:rFonts w:cs="Calibri"/>
          <w:sz w:val="24"/>
          <w:szCs w:val="24"/>
        </w:rPr>
        <w:t xml:space="preserve">ti kroz 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kl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či</w:t>
      </w:r>
      <w:r w:rsidRPr="00DD2111">
        <w:rPr>
          <w:rFonts w:cs="Calibri"/>
          <w:spacing w:val="-3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u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sl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1"/>
          <w:sz w:val="24"/>
          <w:szCs w:val="24"/>
        </w:rPr>
        <w:t>b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1"/>
          <w:sz w:val="24"/>
          <w:szCs w:val="24"/>
        </w:rPr>
        <w:t>dn</w:t>
      </w:r>
      <w:r w:rsidRPr="00DD2111">
        <w:rPr>
          <w:rFonts w:cs="Calibri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 xml:space="preserve"> a</w:t>
      </w:r>
      <w:r w:rsidRPr="00DD2111">
        <w:rPr>
          <w:rFonts w:cs="Calibri"/>
          <w:sz w:val="24"/>
          <w:szCs w:val="24"/>
        </w:rPr>
        <w:t>kti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sti,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z w:val="24"/>
          <w:szCs w:val="24"/>
        </w:rPr>
        <w:t>tj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pacing w:val="-2"/>
          <w:sz w:val="24"/>
          <w:szCs w:val="24"/>
        </w:rPr>
        <w:t>c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</w:t>
      </w:r>
      <w:r w:rsidRPr="00DD2111">
        <w:rPr>
          <w:rFonts w:cs="Calibri"/>
          <w:spacing w:val="-2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 xml:space="preserve">i </w:t>
      </w:r>
      <w:r w:rsidRPr="00DD2111">
        <w:rPr>
          <w:rFonts w:cs="Calibri"/>
          <w:spacing w:val="1"/>
          <w:sz w:val="24"/>
          <w:szCs w:val="24"/>
        </w:rPr>
        <w:t>d</w:t>
      </w:r>
      <w:r w:rsidRPr="00DD2111">
        <w:rPr>
          <w:rFonts w:cs="Calibri"/>
          <w:sz w:val="24"/>
          <w:szCs w:val="24"/>
        </w:rPr>
        <w:t>ru</w:t>
      </w:r>
      <w:r w:rsidRPr="00DD2111">
        <w:rPr>
          <w:rFonts w:cs="Calibri"/>
          <w:spacing w:val="-1"/>
          <w:sz w:val="24"/>
          <w:szCs w:val="24"/>
        </w:rPr>
        <w:t>g</w:t>
      </w:r>
      <w:r w:rsidRPr="00DD2111">
        <w:rPr>
          <w:rFonts w:cs="Calibri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 xml:space="preserve"> a</w:t>
      </w:r>
      <w:r w:rsidRPr="00DD2111">
        <w:rPr>
          <w:rFonts w:cs="Calibri"/>
          <w:sz w:val="24"/>
          <w:szCs w:val="24"/>
        </w:rPr>
        <w:t>kti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sti</w:t>
      </w:r>
      <w:r w:rsidRPr="00DD2111">
        <w:rPr>
          <w:rFonts w:cs="Calibri"/>
          <w:spacing w:val="-2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u</w:t>
      </w:r>
      <w:r w:rsidRPr="00DD2111">
        <w:rPr>
          <w:rFonts w:cs="Calibri"/>
          <w:spacing w:val="1"/>
          <w:sz w:val="24"/>
          <w:szCs w:val="24"/>
        </w:rPr>
        <w:t xml:space="preserve"> p</w:t>
      </w:r>
      <w:r w:rsidRPr="00DD2111">
        <w:rPr>
          <w:rFonts w:cs="Calibri"/>
          <w:spacing w:val="-3"/>
          <w:sz w:val="24"/>
          <w:szCs w:val="24"/>
        </w:rPr>
        <w:t>r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jek</w:t>
      </w:r>
      <w:r w:rsidRPr="00DD2111">
        <w:rPr>
          <w:rFonts w:cs="Calibri"/>
          <w:spacing w:val="1"/>
          <w:sz w:val="24"/>
          <w:szCs w:val="24"/>
        </w:rPr>
        <w:t>t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7"/>
          <w:sz w:val="24"/>
          <w:szCs w:val="24"/>
        </w:rPr>
        <w:t>m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 xml:space="preserve">, </w:t>
      </w:r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1"/>
          <w:sz w:val="24"/>
          <w:szCs w:val="24"/>
        </w:rPr>
        <w:t>i</w:t>
      </w:r>
      <w:r w:rsidRPr="00DD2111">
        <w:rPr>
          <w:rFonts w:cs="Calibri"/>
          <w:sz w:val="24"/>
          <w:szCs w:val="24"/>
        </w:rPr>
        <w:t>re</w:t>
      </w:r>
      <w:r w:rsidRPr="00DD2111">
        <w:rPr>
          <w:rFonts w:cs="Calibri"/>
          <w:spacing w:val="1"/>
          <w:sz w:val="24"/>
          <w:szCs w:val="24"/>
        </w:rPr>
        <w:t>db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m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2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m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pacing w:val="-3"/>
          <w:sz w:val="24"/>
          <w:szCs w:val="24"/>
        </w:rPr>
        <w:t>i</w:t>
      </w:r>
      <w:r w:rsidRPr="00DD2111">
        <w:rPr>
          <w:rFonts w:cs="Calibri"/>
          <w:spacing w:val="3"/>
          <w:sz w:val="24"/>
          <w:szCs w:val="24"/>
        </w:rPr>
        <w:t>f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-2"/>
          <w:sz w:val="24"/>
          <w:szCs w:val="24"/>
        </w:rPr>
        <w:t>t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ci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ama</w:t>
      </w:r>
      <w:r w:rsidRPr="00DD2111">
        <w:rPr>
          <w:rFonts w:cs="Calibri"/>
          <w:sz w:val="24"/>
          <w:szCs w:val="24"/>
        </w:rPr>
        <w:t>,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po</w:t>
      </w:r>
      <w:r w:rsidRPr="00DD2111">
        <w:rPr>
          <w:rFonts w:cs="Calibri"/>
          <w:sz w:val="24"/>
          <w:szCs w:val="24"/>
        </w:rPr>
        <w:t>tic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1"/>
          <w:sz w:val="24"/>
          <w:szCs w:val="24"/>
        </w:rPr>
        <w:t>ud</w:t>
      </w:r>
      <w:r w:rsidRPr="00DD2111">
        <w:rPr>
          <w:rFonts w:cs="Calibri"/>
          <w:spacing w:val="-3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lo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s</w:t>
      </w:r>
      <w:r w:rsidRPr="00DD2111">
        <w:rPr>
          <w:rFonts w:cs="Calibri"/>
          <w:spacing w:val="-1"/>
          <w:sz w:val="24"/>
          <w:szCs w:val="24"/>
        </w:rPr>
        <w:t>p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rtsk</w:t>
      </w:r>
      <w:r w:rsidRPr="00DD2111">
        <w:rPr>
          <w:rFonts w:cs="Calibri"/>
          <w:spacing w:val="-1"/>
          <w:sz w:val="24"/>
          <w:szCs w:val="24"/>
        </w:rPr>
        <w:t>i</w:t>
      </w:r>
      <w:r w:rsidRPr="00DD2111">
        <w:rPr>
          <w:rFonts w:cs="Calibri"/>
          <w:sz w:val="24"/>
          <w:szCs w:val="24"/>
        </w:rPr>
        <w:t xml:space="preserve">m 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kti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stima,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kl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či</w:t>
      </w:r>
      <w:r w:rsidRPr="00DD2111">
        <w:rPr>
          <w:rFonts w:cs="Calibri"/>
          <w:spacing w:val="-3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je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-1"/>
          <w:sz w:val="24"/>
          <w:szCs w:val="24"/>
        </w:rPr>
        <w:t>r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 xml:space="preserve">z </w:t>
      </w:r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z w:val="24"/>
          <w:szCs w:val="24"/>
        </w:rPr>
        <w:t>tj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pacing w:val="-2"/>
          <w:sz w:val="24"/>
          <w:szCs w:val="24"/>
        </w:rPr>
        <w:t>c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ja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š</w:t>
      </w:r>
      <w:r w:rsidRPr="00DD2111">
        <w:rPr>
          <w:rFonts w:cs="Calibri"/>
          <w:spacing w:val="-2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lskoj</w:t>
      </w:r>
      <w:r w:rsidRPr="00DD2111">
        <w:rPr>
          <w:rFonts w:cs="Calibri"/>
          <w:spacing w:val="-2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ini i ši</w:t>
      </w:r>
      <w:r w:rsidRPr="00DD2111">
        <w:rPr>
          <w:rFonts w:cs="Calibri"/>
          <w:spacing w:val="-1"/>
          <w:sz w:val="24"/>
          <w:szCs w:val="24"/>
        </w:rPr>
        <w:t>r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,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2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3"/>
          <w:sz w:val="24"/>
          <w:szCs w:val="24"/>
        </w:rPr>
        <w:t>z</w:t>
      </w:r>
      <w:r w:rsidRPr="00DD2111">
        <w:rPr>
          <w:rFonts w:cs="Calibri"/>
          <w:spacing w:val="2"/>
          <w:sz w:val="24"/>
          <w:szCs w:val="24"/>
        </w:rPr>
        <w:t>i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je</w:t>
      </w:r>
      <w:r w:rsidRPr="00DD2111">
        <w:rPr>
          <w:rFonts w:cs="Calibri"/>
          <w:spacing w:val="1"/>
          <w:sz w:val="24"/>
          <w:szCs w:val="24"/>
        </w:rPr>
        <w:t>dn</w:t>
      </w:r>
      <w:r w:rsidRPr="00DD2111">
        <w:rPr>
          <w:rFonts w:cs="Calibri"/>
          <w:spacing w:val="-3"/>
          <w:sz w:val="24"/>
          <w:szCs w:val="24"/>
        </w:rPr>
        <w:t>i</w:t>
      </w:r>
      <w:r w:rsidRPr="00DD2111">
        <w:rPr>
          <w:rFonts w:cs="Calibri"/>
          <w:sz w:val="24"/>
          <w:szCs w:val="24"/>
        </w:rPr>
        <w:t>čkih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kti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no</w:t>
      </w:r>
      <w:r w:rsidRPr="00DD2111">
        <w:rPr>
          <w:rFonts w:cs="Calibri"/>
          <w:sz w:val="24"/>
          <w:szCs w:val="24"/>
        </w:rPr>
        <w:t>sti</w:t>
      </w:r>
      <w:proofErr w:type="spellEnd"/>
      <w:r w:rsidRPr="00DD2111">
        <w:rPr>
          <w:rFonts w:cs="Calibri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uč</w:t>
      </w:r>
      <w:r w:rsidRPr="00DD2111">
        <w:rPr>
          <w:rFonts w:cs="Calibri"/>
          <w:spacing w:val="-1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ika</w:t>
      </w:r>
      <w:proofErr w:type="spellEnd"/>
      <w:r w:rsidRPr="00DD2111">
        <w:rPr>
          <w:rFonts w:cs="Calibri"/>
          <w:sz w:val="24"/>
          <w:szCs w:val="24"/>
        </w:rPr>
        <w:t>,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ro</w:t>
      </w:r>
      <w:r w:rsidRPr="00DD2111">
        <w:rPr>
          <w:rFonts w:cs="Calibri"/>
          <w:spacing w:val="1"/>
          <w:sz w:val="24"/>
          <w:szCs w:val="24"/>
        </w:rPr>
        <w:t>d</w:t>
      </w:r>
      <w:r w:rsidRPr="00DD2111">
        <w:rPr>
          <w:rFonts w:cs="Calibri"/>
          <w:sz w:val="24"/>
          <w:szCs w:val="24"/>
        </w:rPr>
        <w:t>it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l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2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uč</w:t>
      </w:r>
      <w:r w:rsidRPr="00DD2111">
        <w:rPr>
          <w:rFonts w:cs="Calibri"/>
          <w:spacing w:val="-1"/>
          <w:sz w:val="24"/>
          <w:szCs w:val="24"/>
        </w:rPr>
        <w:t>e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ika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tij</w:t>
      </w:r>
      <w:r w:rsidRPr="00DD2111">
        <w:rPr>
          <w:rFonts w:cs="Calibri"/>
          <w:spacing w:val="-2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m iz</w:t>
      </w:r>
      <w:r w:rsidRPr="00DD2111">
        <w:rPr>
          <w:rFonts w:cs="Calibri"/>
          <w:spacing w:val="-3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anna</w:t>
      </w:r>
      <w:r w:rsidRPr="00DD2111">
        <w:rPr>
          <w:rFonts w:cs="Calibri"/>
          <w:sz w:val="24"/>
          <w:szCs w:val="24"/>
        </w:rPr>
        <w:t>st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ih</w:t>
      </w:r>
      <w:r w:rsidRPr="00DD2111">
        <w:rPr>
          <w:rFonts w:cs="Calibri"/>
          <w:spacing w:val="1"/>
          <w:sz w:val="24"/>
          <w:szCs w:val="24"/>
        </w:rPr>
        <w:t xml:space="preserve"> a</w:t>
      </w:r>
      <w:r w:rsidRPr="00DD2111">
        <w:rPr>
          <w:rFonts w:cs="Calibri"/>
          <w:sz w:val="24"/>
          <w:szCs w:val="24"/>
        </w:rPr>
        <w:t>kti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sti,</w:t>
      </w:r>
      <w:r w:rsidRPr="00DD2111">
        <w:rPr>
          <w:rFonts w:cs="Calibri"/>
          <w:spacing w:val="1"/>
          <w:sz w:val="24"/>
          <w:szCs w:val="24"/>
        </w:rPr>
        <w:t xml:space="preserve"> n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r</w:t>
      </w:r>
      <w:r w:rsidRPr="00DD2111">
        <w:rPr>
          <w:rFonts w:cs="Calibri"/>
          <w:spacing w:val="-2"/>
          <w:sz w:val="24"/>
          <w:szCs w:val="24"/>
        </w:rPr>
        <w:t>g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3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ci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z w:val="24"/>
          <w:szCs w:val="24"/>
        </w:rPr>
        <w:t>i u</w:t>
      </w:r>
      <w:r w:rsidRPr="00DD2111">
        <w:rPr>
          <w:rFonts w:cs="Calibri"/>
          <w:spacing w:val="1"/>
          <w:sz w:val="24"/>
          <w:szCs w:val="24"/>
        </w:rPr>
        <w:t xml:space="preserve"> u</w:t>
      </w:r>
      <w:r w:rsidRPr="00DD2111">
        <w:rPr>
          <w:rFonts w:cs="Calibri"/>
          <w:spacing w:val="-1"/>
          <w:sz w:val="24"/>
          <w:szCs w:val="24"/>
        </w:rPr>
        <w:t>p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an</w:t>
      </w:r>
      <w:r w:rsidRPr="00DD2111">
        <w:rPr>
          <w:rFonts w:cs="Calibri"/>
          <w:sz w:val="24"/>
          <w:szCs w:val="24"/>
        </w:rPr>
        <w:t>ju</w:t>
      </w:r>
      <w:r w:rsidRPr="00DD2111">
        <w:rPr>
          <w:rFonts w:cs="Calibri"/>
          <w:spacing w:val="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k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lt</w:t>
      </w:r>
      <w:r w:rsidRPr="00DD2111">
        <w:rPr>
          <w:rFonts w:cs="Calibri"/>
          <w:spacing w:val="1"/>
          <w:sz w:val="24"/>
          <w:szCs w:val="24"/>
        </w:rPr>
        <w:t>u</w:t>
      </w:r>
      <w:r w:rsidRPr="00DD2111">
        <w:rPr>
          <w:rFonts w:cs="Calibri"/>
          <w:sz w:val="24"/>
          <w:szCs w:val="24"/>
        </w:rPr>
        <w:t>rne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 xml:space="preserve">i </w:t>
      </w:r>
      <w:r w:rsidRPr="00DD2111">
        <w:rPr>
          <w:rFonts w:cs="Calibri"/>
          <w:spacing w:val="-1"/>
          <w:sz w:val="24"/>
          <w:szCs w:val="24"/>
        </w:rPr>
        <w:t>d</w:t>
      </w:r>
      <w:r w:rsidRPr="00DD2111">
        <w:rPr>
          <w:rFonts w:cs="Calibri"/>
          <w:spacing w:val="1"/>
          <w:sz w:val="24"/>
          <w:szCs w:val="24"/>
        </w:rPr>
        <w:t>uho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 xml:space="preserve">e </w:t>
      </w:r>
      <w:r w:rsidRPr="00DD2111">
        <w:rPr>
          <w:rFonts w:cs="Calibri"/>
          <w:spacing w:val="1"/>
          <w:sz w:val="24"/>
          <w:szCs w:val="24"/>
        </w:rPr>
        <w:t>ba</w:t>
      </w:r>
      <w:r w:rsidRPr="00DD2111">
        <w:rPr>
          <w:rFonts w:cs="Calibri"/>
          <w:sz w:val="24"/>
          <w:szCs w:val="24"/>
        </w:rPr>
        <w:t>šti</w:t>
      </w:r>
      <w:r w:rsidRPr="00DD2111">
        <w:rPr>
          <w:rFonts w:cs="Calibri"/>
          <w:spacing w:val="-1"/>
          <w:sz w:val="24"/>
          <w:szCs w:val="24"/>
        </w:rPr>
        <w:t>n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;</w:t>
      </w:r>
    </w:p>
    <w:p w:rsidR="002743C4" w:rsidRPr="00DD2111" w:rsidRDefault="002743C4" w:rsidP="00DD2111">
      <w:pPr>
        <w:pStyle w:val="Odlomakpopisa"/>
        <w:widowControl w:val="0"/>
        <w:numPr>
          <w:ilvl w:val="0"/>
          <w:numId w:val="3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 w:rsidRPr="00DD2111">
        <w:rPr>
          <w:rFonts w:cs="Calibri"/>
          <w:spacing w:val="1"/>
          <w:sz w:val="24"/>
          <w:szCs w:val="24"/>
        </w:rPr>
        <w:t>po</w:t>
      </w:r>
      <w:r w:rsidRPr="00DD2111">
        <w:rPr>
          <w:rFonts w:cs="Calibri"/>
          <w:sz w:val="24"/>
          <w:szCs w:val="24"/>
        </w:rPr>
        <w:t>tic</w:t>
      </w:r>
      <w:r w:rsidRPr="00DD2111">
        <w:rPr>
          <w:rFonts w:cs="Calibri"/>
          <w:spacing w:val="-1"/>
          <w:sz w:val="24"/>
          <w:szCs w:val="24"/>
        </w:rPr>
        <w:t>a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je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zv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ja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pacing w:val="1"/>
          <w:sz w:val="24"/>
          <w:szCs w:val="24"/>
        </w:rPr>
        <w:t>p</w:t>
      </w:r>
      <w:r w:rsidRPr="00DD2111">
        <w:rPr>
          <w:rFonts w:cs="Calibri"/>
          <w:spacing w:val="-1"/>
          <w:sz w:val="24"/>
          <w:szCs w:val="24"/>
        </w:rPr>
        <w:t>o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z w:val="24"/>
          <w:szCs w:val="24"/>
        </w:rPr>
        <w:t>it</w:t>
      </w:r>
      <w:r w:rsidRPr="00DD2111">
        <w:rPr>
          <w:rFonts w:cs="Calibri"/>
          <w:spacing w:val="2"/>
          <w:sz w:val="24"/>
          <w:szCs w:val="24"/>
        </w:rPr>
        <w:t>i</w:t>
      </w:r>
      <w:r w:rsidRPr="00DD2111">
        <w:rPr>
          <w:rFonts w:cs="Calibri"/>
          <w:spacing w:val="-2"/>
          <w:sz w:val="24"/>
          <w:szCs w:val="24"/>
        </w:rPr>
        <w:t>v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ih</w:t>
      </w:r>
      <w:proofErr w:type="spellEnd"/>
      <w:r w:rsidRPr="00DD2111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DD2111">
        <w:rPr>
          <w:rFonts w:cs="Calibri"/>
          <w:sz w:val="24"/>
          <w:szCs w:val="24"/>
        </w:rPr>
        <w:t>v</w:t>
      </w:r>
      <w:r w:rsidRPr="00DD2111">
        <w:rPr>
          <w:rFonts w:cs="Calibri"/>
          <w:spacing w:val="-1"/>
          <w:sz w:val="24"/>
          <w:szCs w:val="24"/>
        </w:rPr>
        <w:t>r</w:t>
      </w:r>
      <w:r w:rsidRPr="00DD2111">
        <w:rPr>
          <w:rFonts w:cs="Calibri"/>
          <w:sz w:val="24"/>
          <w:szCs w:val="24"/>
        </w:rPr>
        <w:t>i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edno</w:t>
      </w:r>
      <w:r w:rsidRPr="00DD2111">
        <w:rPr>
          <w:rFonts w:cs="Calibri"/>
          <w:sz w:val="24"/>
          <w:szCs w:val="24"/>
        </w:rPr>
        <w:t>sti</w:t>
      </w:r>
      <w:proofErr w:type="spellEnd"/>
      <w:r w:rsidRPr="00DD2111">
        <w:rPr>
          <w:rFonts w:cs="Calibri"/>
          <w:sz w:val="24"/>
          <w:szCs w:val="24"/>
        </w:rPr>
        <w:t xml:space="preserve"> i </w:t>
      </w:r>
      <w:r w:rsidRPr="00DD2111">
        <w:rPr>
          <w:rFonts w:cs="Calibri"/>
          <w:spacing w:val="1"/>
          <w:sz w:val="24"/>
          <w:szCs w:val="24"/>
        </w:rPr>
        <w:t>na</w:t>
      </w:r>
      <w:r w:rsidRPr="00DD2111">
        <w:rPr>
          <w:rFonts w:cs="Calibri"/>
          <w:sz w:val="24"/>
          <w:szCs w:val="24"/>
        </w:rPr>
        <w:t>t</w:t>
      </w:r>
      <w:r w:rsidRPr="00DD2111">
        <w:rPr>
          <w:rFonts w:cs="Calibri"/>
          <w:spacing w:val="-2"/>
          <w:sz w:val="24"/>
          <w:szCs w:val="24"/>
        </w:rPr>
        <w:t>j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c</w:t>
      </w:r>
      <w:r w:rsidRPr="00DD2111">
        <w:rPr>
          <w:rFonts w:cs="Calibri"/>
          <w:spacing w:val="1"/>
          <w:sz w:val="24"/>
          <w:szCs w:val="24"/>
        </w:rPr>
        <w:t>a</w:t>
      </w:r>
      <w:r w:rsidRPr="00DD2111">
        <w:rPr>
          <w:rFonts w:cs="Calibri"/>
          <w:sz w:val="24"/>
          <w:szCs w:val="24"/>
        </w:rPr>
        <w:t>t</w:t>
      </w:r>
      <w:r w:rsidRPr="00DD2111">
        <w:rPr>
          <w:rFonts w:cs="Calibri"/>
          <w:spacing w:val="1"/>
          <w:sz w:val="24"/>
          <w:szCs w:val="24"/>
        </w:rPr>
        <w:t>e</w:t>
      </w:r>
      <w:r w:rsidRPr="00DD2111">
        <w:rPr>
          <w:rFonts w:cs="Calibri"/>
          <w:sz w:val="24"/>
          <w:szCs w:val="24"/>
        </w:rPr>
        <w:t>l</w:t>
      </w:r>
      <w:r w:rsidRPr="00DD2111">
        <w:rPr>
          <w:rFonts w:cs="Calibri"/>
          <w:spacing w:val="-1"/>
          <w:sz w:val="24"/>
          <w:szCs w:val="24"/>
        </w:rPr>
        <w:t>j</w:t>
      </w:r>
      <w:r w:rsidRPr="00DD2111">
        <w:rPr>
          <w:rFonts w:cs="Calibri"/>
          <w:sz w:val="24"/>
          <w:szCs w:val="24"/>
        </w:rPr>
        <w:t>sk</w:t>
      </w:r>
      <w:r w:rsidRPr="00DD2111">
        <w:rPr>
          <w:rFonts w:cs="Calibri"/>
          <w:spacing w:val="1"/>
          <w:sz w:val="24"/>
          <w:szCs w:val="24"/>
        </w:rPr>
        <w:t>o</w:t>
      </w:r>
      <w:r w:rsidRPr="00DD2111">
        <w:rPr>
          <w:rFonts w:cs="Calibri"/>
          <w:sz w:val="24"/>
          <w:szCs w:val="24"/>
        </w:rPr>
        <w:t>g</w:t>
      </w:r>
      <w:r w:rsidRPr="00DD2111">
        <w:rPr>
          <w:rFonts w:cs="Calibri"/>
          <w:spacing w:val="-1"/>
          <w:sz w:val="24"/>
          <w:szCs w:val="24"/>
        </w:rPr>
        <w:t xml:space="preserve"> d</w:t>
      </w:r>
      <w:r w:rsidRPr="00DD2111">
        <w:rPr>
          <w:rFonts w:cs="Calibri"/>
          <w:spacing w:val="1"/>
          <w:sz w:val="24"/>
          <w:szCs w:val="24"/>
        </w:rPr>
        <w:t>uh</w:t>
      </w:r>
      <w:r w:rsidRPr="00DD2111">
        <w:rPr>
          <w:rFonts w:cs="Calibri"/>
          <w:sz w:val="24"/>
          <w:szCs w:val="24"/>
        </w:rPr>
        <w:t>a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kroz</w:t>
      </w:r>
      <w:r w:rsidRPr="00DD2111">
        <w:rPr>
          <w:rFonts w:cs="Calibri"/>
          <w:spacing w:val="-1"/>
          <w:sz w:val="24"/>
          <w:szCs w:val="24"/>
        </w:rPr>
        <w:t xml:space="preserve"> </w:t>
      </w:r>
      <w:r w:rsidRPr="00DD2111">
        <w:rPr>
          <w:rFonts w:cs="Calibri"/>
          <w:sz w:val="24"/>
          <w:szCs w:val="24"/>
        </w:rPr>
        <w:t>ra</w:t>
      </w:r>
      <w:r w:rsidRPr="00DD2111">
        <w:rPr>
          <w:rFonts w:cs="Calibri"/>
          <w:spacing w:val="-2"/>
          <w:sz w:val="24"/>
          <w:szCs w:val="24"/>
        </w:rPr>
        <w:t>z</w:t>
      </w:r>
      <w:r w:rsidRPr="00DD2111">
        <w:rPr>
          <w:rFonts w:cs="Calibri"/>
          <w:spacing w:val="1"/>
          <w:sz w:val="24"/>
          <w:szCs w:val="24"/>
        </w:rPr>
        <w:t>n</w:t>
      </w:r>
      <w:r w:rsidRPr="00DD2111">
        <w:rPr>
          <w:rFonts w:cs="Calibri"/>
          <w:sz w:val="24"/>
          <w:szCs w:val="24"/>
        </w:rPr>
        <w:t>e nagrade najuspješnijim razredima, grupama i pojedincima.</w:t>
      </w:r>
    </w:p>
    <w:p w:rsidR="002743C4" w:rsidRDefault="002743C4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D2111" w:rsidRDefault="00DD2111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A05A1" w:rsidRDefault="002A05A1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A05A1" w:rsidRPr="002743C4" w:rsidRDefault="002A05A1" w:rsidP="002743C4">
      <w:pPr>
        <w:widowControl w:val="0"/>
        <w:suppressAutoHyphens/>
        <w:spacing w:before="29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lastRenderedPageBreak/>
        <w:t>5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. </w:t>
      </w:r>
      <w:r w:rsidRPr="002743C4">
        <w:rPr>
          <w:rFonts w:ascii="Calibri" w:eastAsia="Times New Roman" w:hAnsi="Calibri" w:cs="Calibri"/>
          <w:b/>
          <w:bCs/>
          <w:spacing w:val="26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HODIŠ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7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ELJI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KO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pacing w:val="-8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SNI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U IZ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Č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NI I OC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ENE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</w:t>
      </w:r>
      <w:r w:rsidRPr="002743C4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EB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IH 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REDS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ROVOĐENJE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PROG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3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2743C4" w:rsidRPr="002743C4" w:rsidRDefault="002743C4" w:rsidP="002743C4">
      <w:pPr>
        <w:spacing w:after="0" w:line="188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743C4" w:rsidRPr="002743C4" w:rsidRDefault="002743C4" w:rsidP="002743C4">
      <w:pPr>
        <w:spacing w:after="0" w:line="0" w:lineRule="atLeast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>Planirani prihodi ostvarit će se iz</w:t>
      </w:r>
      <w:r w:rsidR="00453590">
        <w:rPr>
          <w:rFonts w:ascii="Calibri" w:eastAsia="Calibri" w:hAnsi="Calibri" w:cs="Arial"/>
          <w:sz w:val="24"/>
          <w:szCs w:val="20"/>
          <w:lang w:eastAsia="hr-HR"/>
        </w:rPr>
        <w:t>/od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:</w:t>
      </w:r>
    </w:p>
    <w:p w:rsidR="002743C4" w:rsidRPr="002743C4" w:rsidRDefault="002743C4" w:rsidP="002743C4">
      <w:pPr>
        <w:spacing w:after="0" w:line="235" w:lineRule="exact"/>
        <w:jc w:val="both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3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Državnog proračuna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(Pomoći-636 )</w:t>
      </w:r>
      <w:r w:rsidR="00262B8D">
        <w:rPr>
          <w:rFonts w:ascii="Calibri" w:eastAsia="Calibri" w:hAnsi="Calibri" w:cs="Arial"/>
          <w:sz w:val="24"/>
          <w:szCs w:val="20"/>
          <w:lang w:eastAsia="hr-HR"/>
        </w:rPr>
        <w:t xml:space="preserve"> u iznosu od 8.173</w:t>
      </w:r>
      <w:r w:rsidR="009B6FDF">
        <w:rPr>
          <w:rFonts w:ascii="Calibri" w:eastAsia="Calibri" w:hAnsi="Calibri" w:cs="Arial"/>
          <w:sz w:val="24"/>
          <w:szCs w:val="20"/>
          <w:lang w:eastAsia="hr-HR"/>
        </w:rPr>
        <w:t>.</w:t>
      </w:r>
      <w:r w:rsidR="00262B8D">
        <w:rPr>
          <w:rFonts w:ascii="Calibri" w:eastAsia="Calibri" w:hAnsi="Calibri" w:cs="Arial"/>
          <w:sz w:val="24"/>
          <w:szCs w:val="20"/>
          <w:lang w:eastAsia="hr-HR"/>
        </w:rPr>
        <w:t>00</w:t>
      </w:r>
      <w:r w:rsidR="009B6FDF">
        <w:rPr>
          <w:rFonts w:ascii="Calibri" w:eastAsia="Calibri" w:hAnsi="Calibri" w:cs="Arial"/>
          <w:sz w:val="24"/>
          <w:szCs w:val="20"/>
          <w:lang w:eastAsia="hr-HR"/>
        </w:rPr>
        <w:t>0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,00 kn čime će se financirati rashodi za plaće, doprinose, pomoći, jubilarne nagrade, otpremnine, prijevoz na posao i s posla, naknada poslodavca zbog nezapošljavanja osoba s invaliditetom, rashodi za nabavu dugotrajne proizvedene imovine i rashodi za materijal i energiju</w:t>
      </w:r>
    </w:p>
    <w:p w:rsidR="00453590" w:rsidRPr="002743C4" w:rsidRDefault="00453590" w:rsidP="00453590">
      <w:pPr>
        <w:tabs>
          <w:tab w:val="left" w:pos="840"/>
        </w:tabs>
        <w:suppressAutoHyphens/>
        <w:spacing w:after="0" w:line="238" w:lineRule="auto"/>
        <w:ind w:left="720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3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>Županijskog proračuna (</w:t>
      </w:r>
      <w:r w:rsidR="009B6FDF">
        <w:rPr>
          <w:rFonts w:ascii="Calibri" w:eastAsia="Calibri" w:hAnsi="Calibri" w:cs="Arial"/>
          <w:i/>
          <w:sz w:val="24"/>
          <w:szCs w:val="20"/>
          <w:lang w:eastAsia="hr-HR"/>
        </w:rPr>
        <w:t>Pomoći – 636</w:t>
      </w:r>
      <w:r w:rsidR="009B6FDF">
        <w:rPr>
          <w:rFonts w:ascii="Calibri" w:eastAsia="Calibri" w:hAnsi="Calibri" w:cs="Arial"/>
          <w:sz w:val="24"/>
          <w:szCs w:val="20"/>
          <w:lang w:eastAsia="hr-HR"/>
        </w:rPr>
        <w:t>) u iznosu od 15.04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0,00 kn čime će se financirati rashodi za natjecanje iz fizike</w:t>
      </w:r>
    </w:p>
    <w:p w:rsidR="00453590" w:rsidRPr="002743C4" w:rsidRDefault="00453590" w:rsidP="009B6FDF">
      <w:pPr>
        <w:tabs>
          <w:tab w:val="left" w:pos="840"/>
        </w:tabs>
        <w:suppressAutoHyphens/>
        <w:spacing w:after="0" w:line="23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3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Proračuna Grada Osijeka (Pomoći –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671</w:t>
      </w:r>
      <w:r w:rsidR="00AE0306">
        <w:rPr>
          <w:rFonts w:ascii="Calibri" w:eastAsia="Calibri" w:hAnsi="Calibri" w:cs="Arial"/>
          <w:sz w:val="24"/>
          <w:szCs w:val="20"/>
          <w:lang w:eastAsia="hr-HR"/>
        </w:rPr>
        <w:t>) u iznosu od 197.0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5</w:t>
      </w:r>
      <w:r w:rsidR="00AE0306">
        <w:rPr>
          <w:rFonts w:ascii="Calibri" w:eastAsia="Calibri" w:hAnsi="Calibri" w:cs="Arial"/>
          <w:sz w:val="24"/>
          <w:szCs w:val="20"/>
          <w:lang w:eastAsia="hr-HR"/>
        </w:rPr>
        <w:t>0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,00 kn čime će se financirati plaće pomoćnika u nastavi i održavanje školskog prostora i opreme</w:t>
      </w:r>
    </w:p>
    <w:p w:rsidR="00453590" w:rsidRPr="002743C4" w:rsidRDefault="00453590" w:rsidP="00453590">
      <w:pPr>
        <w:tabs>
          <w:tab w:val="left" w:pos="840"/>
        </w:tabs>
        <w:suppressAutoHyphens/>
        <w:spacing w:after="0" w:line="23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23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>Proračuna Grada Osijeka (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Opći prihodi i primici –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671)</w:t>
      </w:r>
      <w:r w:rsidR="00AE0306">
        <w:rPr>
          <w:rFonts w:ascii="Calibri" w:eastAsia="Calibri" w:hAnsi="Calibri" w:cs="Arial"/>
          <w:sz w:val="24"/>
          <w:szCs w:val="20"/>
          <w:lang w:eastAsia="hr-HR"/>
        </w:rPr>
        <w:t xml:space="preserve"> u iznosu od 1.270.918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,00 kn čime ćemo financirati rashode za zaposlene, materijalne i financijske rashode te rashode za nabavu proizvedene dugotrajne imovine </w:t>
      </w:r>
    </w:p>
    <w:p w:rsidR="00453590" w:rsidRPr="002743C4" w:rsidRDefault="00453590" w:rsidP="00453590">
      <w:pPr>
        <w:tabs>
          <w:tab w:val="left" w:pos="840"/>
        </w:tabs>
        <w:suppressAutoHyphens/>
        <w:spacing w:after="0" w:line="0" w:lineRule="atLeast"/>
        <w:ind w:left="720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23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453590" w:rsidRPr="00453590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Namjenskih prihoda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(Prihodi za posebne namjene-652)</w:t>
      </w:r>
      <w:r w:rsidR="00B02174">
        <w:rPr>
          <w:rFonts w:ascii="Calibri" w:eastAsia="Calibri" w:hAnsi="Calibri" w:cs="Arial"/>
          <w:sz w:val="24"/>
          <w:szCs w:val="20"/>
          <w:lang w:eastAsia="hr-HR"/>
        </w:rPr>
        <w:t xml:space="preserve"> u iznosu od 719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.800,00 kn</w:t>
      </w:r>
    </w:p>
    <w:p w:rsidR="002743C4" w:rsidRPr="002743C4" w:rsidRDefault="002743C4" w:rsidP="002743C4">
      <w:pPr>
        <w:spacing w:after="0" w:line="23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pStyle w:val="Odlomakpopisa"/>
        <w:spacing w:after="0" w:line="0" w:lineRule="atLeast"/>
        <w:ind w:left="720"/>
        <w:jc w:val="both"/>
        <w:rPr>
          <w:rFonts w:eastAsia="Calibri" w:cs="Arial"/>
          <w:sz w:val="24"/>
          <w:szCs w:val="20"/>
          <w:lang w:eastAsia="hr-HR"/>
        </w:rPr>
      </w:pPr>
      <w:r w:rsidRPr="00453590">
        <w:rPr>
          <w:rFonts w:eastAsia="Calibri" w:cs="Arial"/>
          <w:sz w:val="24"/>
          <w:szCs w:val="20"/>
          <w:lang w:eastAsia="hr-HR"/>
        </w:rPr>
        <w:t>(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produženi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boravak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školska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kuhinja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 izleti i ekskurzije,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osiguravajuća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društva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 ZŠU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Grada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Osijeka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 HŠSS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i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ostalo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,)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čime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ćemo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financirati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rashode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za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zaposlene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,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materijalne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i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financijske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rashode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te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rashode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za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nabavu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proizvedene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dugotrajne</w:t>
      </w:r>
      <w:proofErr w:type="spellEnd"/>
      <w:r w:rsidRPr="00453590">
        <w:rPr>
          <w:rFonts w:eastAsia="Calibri" w:cs="Arial"/>
          <w:sz w:val="24"/>
          <w:szCs w:val="20"/>
          <w:lang w:eastAsia="hr-HR"/>
        </w:rPr>
        <w:t xml:space="preserve"> </w:t>
      </w:r>
      <w:proofErr w:type="spellStart"/>
      <w:r w:rsidRPr="00453590">
        <w:rPr>
          <w:rFonts w:eastAsia="Calibri" w:cs="Arial"/>
          <w:sz w:val="24"/>
          <w:szCs w:val="20"/>
          <w:lang w:eastAsia="hr-HR"/>
        </w:rPr>
        <w:t>imovine</w:t>
      </w:r>
      <w:proofErr w:type="spellEnd"/>
    </w:p>
    <w:p w:rsidR="00453590" w:rsidRPr="00453590" w:rsidRDefault="00453590" w:rsidP="00453590">
      <w:pPr>
        <w:pStyle w:val="Odlomakpopisa"/>
        <w:spacing w:after="0" w:line="0" w:lineRule="atLeast"/>
        <w:ind w:left="720"/>
        <w:jc w:val="both"/>
        <w:rPr>
          <w:rFonts w:eastAsia="Calibri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74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2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Vlastitih prihoda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(661, 641, 683)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 u iznosu od 46.000,00 kn čime ćemo financirati materijalne rashode i rashode za nabavu proizvedene dugotrajne imovine</w:t>
      </w:r>
    </w:p>
    <w:p w:rsidR="00453590" w:rsidRPr="002743C4" w:rsidRDefault="00453590" w:rsidP="00453590">
      <w:pPr>
        <w:tabs>
          <w:tab w:val="left" w:pos="840"/>
        </w:tabs>
        <w:suppressAutoHyphens/>
        <w:spacing w:after="0" w:line="228" w:lineRule="auto"/>
        <w:ind w:left="720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76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2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Donacija 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(663)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 u iznosu od 56.500,00 kn čime ćemo financirati materijalne rashode i rashode za nabavu dugotrajne proizvedene imovine</w:t>
      </w:r>
    </w:p>
    <w:p w:rsidR="00453590" w:rsidRPr="002743C4" w:rsidRDefault="00453590" w:rsidP="00453590">
      <w:pPr>
        <w:tabs>
          <w:tab w:val="left" w:pos="840"/>
        </w:tabs>
        <w:suppressAutoHyphens/>
        <w:spacing w:after="0" w:line="228" w:lineRule="auto"/>
        <w:ind w:left="720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2743C4" w:rsidRDefault="002743C4" w:rsidP="002743C4">
      <w:pPr>
        <w:spacing w:after="0" w:line="74" w:lineRule="exact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Pr="002743C4" w:rsidRDefault="002743C4" w:rsidP="00453590">
      <w:pPr>
        <w:numPr>
          <w:ilvl w:val="0"/>
          <w:numId w:val="32"/>
        </w:numPr>
        <w:tabs>
          <w:tab w:val="left" w:pos="840"/>
        </w:tabs>
        <w:suppressAutoHyphens/>
        <w:spacing w:after="0" w:line="22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  <w:r w:rsidRPr="002743C4">
        <w:rPr>
          <w:rFonts w:ascii="Calibri" w:eastAsia="Calibri" w:hAnsi="Calibri" w:cs="Arial"/>
          <w:sz w:val="24"/>
          <w:szCs w:val="20"/>
          <w:lang w:eastAsia="hr-HR"/>
        </w:rPr>
        <w:t>Pr</w:t>
      </w:r>
      <w:r w:rsidR="00453590">
        <w:rPr>
          <w:rFonts w:ascii="Calibri" w:eastAsia="Calibri" w:hAnsi="Calibri" w:cs="Arial"/>
          <w:sz w:val="24"/>
          <w:szCs w:val="20"/>
          <w:lang w:eastAsia="hr-HR"/>
        </w:rPr>
        <w:t>ihoda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 xml:space="preserve"> od nefinancijske imovine i nadoknade šteta s osnova osiguranja (</w:t>
      </w:r>
      <w:r w:rsidRPr="002743C4">
        <w:rPr>
          <w:rFonts w:ascii="Calibri" w:eastAsia="Calibri" w:hAnsi="Calibri" w:cs="Arial"/>
          <w:i/>
          <w:sz w:val="24"/>
          <w:szCs w:val="20"/>
          <w:lang w:eastAsia="hr-HR"/>
        </w:rPr>
        <w:t>652, 721</w:t>
      </w:r>
      <w:r w:rsidR="00B02174">
        <w:rPr>
          <w:rFonts w:ascii="Calibri" w:eastAsia="Calibri" w:hAnsi="Calibri" w:cs="Arial"/>
          <w:sz w:val="24"/>
          <w:szCs w:val="20"/>
          <w:lang w:eastAsia="hr-HR"/>
        </w:rPr>
        <w:t>) u iznosu od 4</w:t>
      </w:r>
      <w:r w:rsidRPr="002743C4">
        <w:rPr>
          <w:rFonts w:ascii="Calibri" w:eastAsia="Calibri" w:hAnsi="Calibri" w:cs="Arial"/>
          <w:sz w:val="24"/>
          <w:szCs w:val="20"/>
          <w:lang w:eastAsia="hr-HR"/>
        </w:rPr>
        <w:t>.500,00 kn čime ćemo financirati nabavu materijalnih rashoda.</w:t>
      </w:r>
    </w:p>
    <w:p w:rsidR="002743C4" w:rsidRPr="002743C4" w:rsidRDefault="002743C4" w:rsidP="002743C4">
      <w:pPr>
        <w:tabs>
          <w:tab w:val="left" w:pos="840"/>
        </w:tabs>
        <w:spacing w:after="0" w:line="228" w:lineRule="auto"/>
        <w:jc w:val="both"/>
        <w:rPr>
          <w:rFonts w:ascii="Calibri" w:eastAsia="Calibri" w:hAnsi="Calibri" w:cs="Arial"/>
          <w:sz w:val="24"/>
          <w:szCs w:val="20"/>
          <w:lang w:eastAsia="hr-HR"/>
        </w:rPr>
      </w:pPr>
    </w:p>
    <w:p w:rsid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53590" w:rsidRDefault="00453590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53590" w:rsidRDefault="00453590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453590" w:rsidRPr="002743C4" w:rsidRDefault="00453590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before="29"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6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. </w:t>
      </w:r>
      <w:r w:rsidRPr="002743C4">
        <w:rPr>
          <w:rFonts w:ascii="Calibri" w:eastAsia="Times New Roman" w:hAnsi="Calibri" w:cs="Calibri"/>
          <w:b/>
          <w:bCs/>
          <w:spacing w:val="26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PO</w:t>
      </w:r>
      <w:r w:rsidRPr="002743C4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TEL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US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EŠNOSTI</w:t>
      </w:r>
      <w:r w:rsidRPr="002743C4">
        <w:rPr>
          <w:rFonts w:ascii="Calibri" w:eastAsia="Times New Roman" w:hAnsi="Calibri" w:cs="Calibri"/>
          <w:b/>
          <w:bCs/>
          <w:spacing w:val="54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PROVOĐ</w:t>
      </w:r>
      <w:r w:rsidRPr="002743C4">
        <w:rPr>
          <w:rFonts w:ascii="Calibri" w:eastAsia="Times New Roman" w:hAnsi="Calibri" w:cs="Calibri"/>
          <w:b/>
          <w:bCs/>
          <w:spacing w:val="-2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b/>
          <w:bCs/>
          <w:spacing w:val="3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ROG</w:t>
      </w:r>
      <w:r w:rsidRPr="002743C4">
        <w:rPr>
          <w:rFonts w:ascii="Calibri" w:eastAsia="Times New Roman" w:hAnsi="Calibri" w:cs="Calibri"/>
          <w:b/>
          <w:bCs/>
          <w:spacing w:val="5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b/>
          <w:bCs/>
          <w:spacing w:val="-5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A</w:t>
      </w:r>
    </w:p>
    <w:p w:rsidR="002743C4" w:rsidRPr="002743C4" w:rsidRDefault="002743C4" w:rsidP="002743C4">
      <w:pPr>
        <w:widowControl w:val="0"/>
        <w:suppressAutoHyphens/>
        <w:spacing w:before="16"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ih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po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ješ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sti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ov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ođen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ti su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učen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ici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ž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c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ja,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mo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d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ž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upan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lne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ž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Prać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sti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b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roja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učen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ika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rš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o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s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od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ič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im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d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b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h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isuju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ž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sr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dn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 k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rad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ših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lastRenderedPageBreak/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apo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sle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ik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. N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2"/>
          <w:sz w:val="24"/>
          <w:szCs w:val="24"/>
          <w:lang w:eastAsia="ar-SA"/>
        </w:rPr>
        <w:t>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ralašt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 kre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ru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ž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am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učn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moć 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 k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l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e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j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obn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>r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 s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v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g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 zaposlen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ika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t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Pr="002743C4">
        <w:rPr>
          <w:rFonts w:ascii="Calibri" w:eastAsia="Times New Roman" w:hAnsi="Calibri" w:cs="Calibri"/>
          <w:spacing w:val="-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po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k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a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z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je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u</w:t>
      </w:r>
      <w:r w:rsidRPr="002743C4">
        <w:rPr>
          <w:rFonts w:ascii="Calibri" w:eastAsia="Times New Roman" w:hAnsi="Calibri" w:cs="Calibri"/>
          <w:spacing w:val="-2"/>
          <w:sz w:val="24"/>
          <w:szCs w:val="24"/>
          <w:lang w:eastAsia="ar-SA"/>
        </w:rPr>
        <w:t>s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p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 xml:space="preserve">jeh 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>na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š</w:t>
      </w:r>
      <w:r w:rsidRPr="002743C4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>i</w:t>
      </w: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h</w:t>
      </w:r>
      <w:r w:rsidRPr="002743C4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 učenika.</w:t>
      </w:r>
    </w:p>
    <w:p w:rsidR="002743C4" w:rsidRPr="002743C4" w:rsidRDefault="002743C4" w:rsidP="002743C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:rsidR="002743C4" w:rsidRPr="002743C4" w:rsidRDefault="002743C4" w:rsidP="002743C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2743C4" w:rsidRPr="002743C4" w:rsidRDefault="002743C4" w:rsidP="00DD2111">
      <w:pPr>
        <w:widowControl w:val="0"/>
        <w:suppressAutoHyphens/>
        <w:spacing w:before="8" w:after="0" w:line="276" w:lineRule="auto"/>
        <w:ind w:left="2124" w:firstLine="708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Ravnatelj:</w:t>
      </w:r>
    </w:p>
    <w:p w:rsidR="004E4164" w:rsidRPr="00135CF0" w:rsidRDefault="002743C4" w:rsidP="00135CF0">
      <w:pPr>
        <w:widowControl w:val="0"/>
        <w:suppressAutoHyphens/>
        <w:spacing w:before="8" w:after="0" w:line="276" w:lineRule="auto"/>
        <w:ind w:left="2124" w:firstLine="708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2743C4">
        <w:rPr>
          <w:rFonts w:ascii="Calibri" w:eastAsia="Times New Roman" w:hAnsi="Calibri" w:cs="Calibri"/>
          <w:sz w:val="24"/>
          <w:szCs w:val="24"/>
          <w:lang w:eastAsia="ar-SA"/>
        </w:rPr>
        <w:t>Antun Ptičar</w:t>
      </w:r>
    </w:p>
    <w:sectPr w:rsidR="004E4164" w:rsidRPr="00135CF0">
      <w:footerReference w:type="default" r:id="rId7"/>
      <w:pgSz w:w="11920" w:h="16838"/>
      <w:pgMar w:top="1440" w:right="1300" w:bottom="777" w:left="166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F9" w:rsidRDefault="000658F9">
      <w:pPr>
        <w:spacing w:after="0" w:line="240" w:lineRule="auto"/>
      </w:pPr>
      <w:r>
        <w:separator/>
      </w:r>
    </w:p>
  </w:endnote>
  <w:endnote w:type="continuationSeparator" w:id="0">
    <w:p w:rsidR="000658F9" w:rsidRDefault="0006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B8" w:rsidRDefault="00135CF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83EB3" w:rsidRPr="00683EB3">
      <w:rPr>
        <w:noProof/>
        <w:lang w:val="hr-HR"/>
      </w:rPr>
      <w:t>2</w:t>
    </w:r>
    <w:r>
      <w:fldChar w:fldCharType="end"/>
    </w:r>
  </w:p>
  <w:p w:rsidR="00D160A1" w:rsidRDefault="000658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F9" w:rsidRDefault="000658F9">
      <w:pPr>
        <w:spacing w:after="0" w:line="240" w:lineRule="auto"/>
      </w:pPr>
      <w:r>
        <w:separator/>
      </w:r>
    </w:p>
  </w:footnote>
  <w:footnote w:type="continuationSeparator" w:id="0">
    <w:p w:rsidR="000658F9" w:rsidRDefault="0006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C83E45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B32896"/>
    <w:multiLevelType w:val="hybridMultilevel"/>
    <w:tmpl w:val="042C5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1DEF"/>
    <w:multiLevelType w:val="hybridMultilevel"/>
    <w:tmpl w:val="035082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804C24"/>
    <w:multiLevelType w:val="hybridMultilevel"/>
    <w:tmpl w:val="786E8850"/>
    <w:lvl w:ilvl="0" w:tplc="2AB6E9DE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FB01B3"/>
    <w:multiLevelType w:val="hybridMultilevel"/>
    <w:tmpl w:val="CA9C61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530E6"/>
    <w:multiLevelType w:val="hybridMultilevel"/>
    <w:tmpl w:val="6B565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0D45"/>
    <w:multiLevelType w:val="hybridMultilevel"/>
    <w:tmpl w:val="9578C25A"/>
    <w:lvl w:ilvl="0" w:tplc="9DA089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D828B4"/>
    <w:multiLevelType w:val="hybridMultilevel"/>
    <w:tmpl w:val="8AC63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C6CA9"/>
    <w:multiLevelType w:val="hybridMultilevel"/>
    <w:tmpl w:val="87FAE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19BA"/>
    <w:multiLevelType w:val="hybridMultilevel"/>
    <w:tmpl w:val="A392C54C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484DBA"/>
    <w:multiLevelType w:val="multilevel"/>
    <w:tmpl w:val="786E8850"/>
    <w:lvl w:ilvl="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9A0E2D"/>
    <w:multiLevelType w:val="multilevel"/>
    <w:tmpl w:val="3BD495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EE5910"/>
    <w:multiLevelType w:val="hybridMultilevel"/>
    <w:tmpl w:val="E708A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8269F"/>
    <w:multiLevelType w:val="hybridMultilevel"/>
    <w:tmpl w:val="D3A61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0BF1"/>
    <w:multiLevelType w:val="hybridMultilevel"/>
    <w:tmpl w:val="8434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726C"/>
    <w:multiLevelType w:val="hybridMultilevel"/>
    <w:tmpl w:val="CE620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C7B31"/>
    <w:multiLevelType w:val="hybridMultilevel"/>
    <w:tmpl w:val="BA18C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D6ADE"/>
    <w:multiLevelType w:val="hybridMultilevel"/>
    <w:tmpl w:val="4790A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5DF1"/>
    <w:multiLevelType w:val="hybridMultilevel"/>
    <w:tmpl w:val="1CE4D8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F4A22"/>
    <w:multiLevelType w:val="hybridMultilevel"/>
    <w:tmpl w:val="84C29A60"/>
    <w:lvl w:ilvl="0" w:tplc="9DA089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4AA0"/>
    <w:multiLevelType w:val="hybridMultilevel"/>
    <w:tmpl w:val="3BD4951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7BB3BD3"/>
    <w:multiLevelType w:val="hybridMultilevel"/>
    <w:tmpl w:val="96388A9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356634"/>
    <w:multiLevelType w:val="hybridMultilevel"/>
    <w:tmpl w:val="59F454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D6664"/>
    <w:multiLevelType w:val="hybridMultilevel"/>
    <w:tmpl w:val="9E909F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23280"/>
    <w:multiLevelType w:val="hybridMultilevel"/>
    <w:tmpl w:val="642C6B1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B54C0"/>
    <w:multiLevelType w:val="hybridMultilevel"/>
    <w:tmpl w:val="3222B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2F4D"/>
    <w:multiLevelType w:val="hybridMultilevel"/>
    <w:tmpl w:val="BE36C5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1491"/>
    <w:multiLevelType w:val="hybridMultilevel"/>
    <w:tmpl w:val="4398768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B35BA5"/>
    <w:multiLevelType w:val="hybridMultilevel"/>
    <w:tmpl w:val="2690BB10"/>
    <w:lvl w:ilvl="0" w:tplc="9AD45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23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22"/>
  </w:num>
  <w:num w:numId="10">
    <w:abstractNumId w:val="31"/>
  </w:num>
  <w:num w:numId="11">
    <w:abstractNumId w:val="9"/>
  </w:num>
  <w:num w:numId="12">
    <w:abstractNumId w:val="12"/>
  </w:num>
  <w:num w:numId="13">
    <w:abstractNumId w:val="17"/>
  </w:num>
  <w:num w:numId="14">
    <w:abstractNumId w:val="20"/>
  </w:num>
  <w:num w:numId="15">
    <w:abstractNumId w:val="10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24"/>
  </w:num>
  <w:num w:numId="22">
    <w:abstractNumId w:val="26"/>
  </w:num>
  <w:num w:numId="23">
    <w:abstractNumId w:val="21"/>
  </w:num>
  <w:num w:numId="24">
    <w:abstractNumId w:val="28"/>
  </w:num>
  <w:num w:numId="25">
    <w:abstractNumId w:val="4"/>
  </w:num>
  <w:num w:numId="26">
    <w:abstractNumId w:val="16"/>
  </w:num>
  <w:num w:numId="27">
    <w:abstractNumId w:val="15"/>
  </w:num>
  <w:num w:numId="28">
    <w:abstractNumId w:val="6"/>
  </w:num>
  <w:num w:numId="29">
    <w:abstractNumId w:val="29"/>
  </w:num>
  <w:num w:numId="30">
    <w:abstractNumId w:val="3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4"/>
    <w:rsid w:val="000658F9"/>
    <w:rsid w:val="00135CF0"/>
    <w:rsid w:val="00262B8D"/>
    <w:rsid w:val="002743C4"/>
    <w:rsid w:val="002A05A1"/>
    <w:rsid w:val="002D53F4"/>
    <w:rsid w:val="003E6027"/>
    <w:rsid w:val="00453590"/>
    <w:rsid w:val="004E4164"/>
    <w:rsid w:val="00572A07"/>
    <w:rsid w:val="00630BA7"/>
    <w:rsid w:val="00683EB3"/>
    <w:rsid w:val="0080123C"/>
    <w:rsid w:val="00815489"/>
    <w:rsid w:val="008961B8"/>
    <w:rsid w:val="009614DB"/>
    <w:rsid w:val="009B6FDF"/>
    <w:rsid w:val="00A64B8E"/>
    <w:rsid w:val="00A76B90"/>
    <w:rsid w:val="00A81A18"/>
    <w:rsid w:val="00A84BF8"/>
    <w:rsid w:val="00AE0306"/>
    <w:rsid w:val="00B02174"/>
    <w:rsid w:val="00CB4394"/>
    <w:rsid w:val="00DD2111"/>
    <w:rsid w:val="00E46A26"/>
    <w:rsid w:val="00EF7C7D"/>
    <w:rsid w:val="00F3589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8F63"/>
  <w15:chartTrackingRefBased/>
  <w15:docId w15:val="{8BF26837-E04C-4BDD-A4F3-2DE9826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2743C4"/>
  </w:style>
  <w:style w:type="character" w:customStyle="1" w:styleId="ZaglavljeChar">
    <w:name w:val="Zaglavlje Char"/>
    <w:rsid w:val="002743C4"/>
    <w:rPr>
      <w:sz w:val="22"/>
      <w:szCs w:val="22"/>
      <w:lang w:val="en-US"/>
    </w:rPr>
  </w:style>
  <w:style w:type="character" w:customStyle="1" w:styleId="PodnojeChar">
    <w:name w:val="Podnožje Char"/>
    <w:uiPriority w:val="99"/>
    <w:rsid w:val="002743C4"/>
    <w:rPr>
      <w:sz w:val="22"/>
      <w:szCs w:val="22"/>
      <w:lang w:val="en-US"/>
    </w:rPr>
  </w:style>
  <w:style w:type="character" w:customStyle="1" w:styleId="TekstbaloniaChar">
    <w:name w:val="Tekst balončića Char"/>
    <w:rsid w:val="002743C4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ijeloteksta"/>
    <w:rsid w:val="002743C4"/>
    <w:pPr>
      <w:keepNext/>
      <w:suppressAutoHyphens/>
      <w:spacing w:before="240" w:after="120" w:line="276" w:lineRule="auto"/>
    </w:pPr>
    <w:rPr>
      <w:rFonts w:ascii="Arimo" w:eastAsia="Arimo" w:hAnsi="Arimo" w:cs="Arimo"/>
      <w:sz w:val="28"/>
      <w:szCs w:val="28"/>
      <w:lang w:val="en-US" w:eastAsia="ar-SA"/>
    </w:rPr>
  </w:style>
  <w:style w:type="paragraph" w:styleId="Tijeloteksta">
    <w:name w:val="Body Text"/>
    <w:basedOn w:val="Normal"/>
    <w:link w:val="TijelotekstaChar"/>
    <w:rsid w:val="002743C4"/>
    <w:pPr>
      <w:suppressAutoHyphens/>
      <w:spacing w:after="120" w:line="276" w:lineRule="auto"/>
    </w:pPr>
    <w:rPr>
      <w:rFonts w:ascii="Calibri" w:eastAsia="Times New Roman" w:hAnsi="Calibri" w:cs="Times New Roman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2743C4"/>
    <w:rPr>
      <w:rFonts w:ascii="Calibri" w:eastAsia="Times New Roman" w:hAnsi="Calibri" w:cs="Times New Roman"/>
      <w:lang w:val="en-US" w:eastAsia="ar-SA"/>
    </w:rPr>
  </w:style>
  <w:style w:type="paragraph" w:styleId="Popis">
    <w:name w:val="List"/>
    <w:basedOn w:val="Tijeloteksta"/>
    <w:rsid w:val="002743C4"/>
  </w:style>
  <w:style w:type="paragraph" w:styleId="Opisslike">
    <w:name w:val="caption"/>
    <w:basedOn w:val="Normal"/>
    <w:qFormat/>
    <w:rsid w:val="002743C4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743C4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paragraph" w:styleId="Zaglavlje">
    <w:name w:val="header"/>
    <w:basedOn w:val="Normal"/>
    <w:link w:val="ZaglavljeChar1"/>
    <w:rsid w:val="002743C4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character" w:customStyle="1" w:styleId="ZaglavljeChar1">
    <w:name w:val="Zaglavlje Char1"/>
    <w:basedOn w:val="Zadanifontodlomka"/>
    <w:link w:val="Zaglavlje"/>
    <w:rsid w:val="002743C4"/>
    <w:rPr>
      <w:rFonts w:ascii="Calibri" w:eastAsia="Times New Roman" w:hAnsi="Calibri" w:cs="Times New Roman"/>
      <w:lang w:val="en-US" w:eastAsia="ar-SA"/>
    </w:rPr>
  </w:style>
  <w:style w:type="paragraph" w:styleId="Podnoje">
    <w:name w:val="footer"/>
    <w:basedOn w:val="Normal"/>
    <w:link w:val="PodnojeChar1"/>
    <w:uiPriority w:val="99"/>
    <w:rsid w:val="002743C4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character" w:customStyle="1" w:styleId="PodnojeChar1">
    <w:name w:val="Podnožje Char1"/>
    <w:basedOn w:val="Zadanifontodlomka"/>
    <w:link w:val="Podnoje"/>
    <w:uiPriority w:val="99"/>
    <w:rsid w:val="002743C4"/>
    <w:rPr>
      <w:rFonts w:ascii="Calibri" w:eastAsia="Times New Roman" w:hAnsi="Calibri" w:cs="Times New Roman"/>
      <w:lang w:val="en-US" w:eastAsia="ar-SA"/>
    </w:rPr>
  </w:style>
  <w:style w:type="paragraph" w:styleId="Tekstbalonia">
    <w:name w:val="Balloon Text"/>
    <w:basedOn w:val="Normal"/>
    <w:link w:val="TekstbaloniaChar1"/>
    <w:rsid w:val="002743C4"/>
    <w:pPr>
      <w:suppressAutoHyphens/>
      <w:spacing w:after="0" w:line="100" w:lineRule="atLeast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TekstbaloniaChar1">
    <w:name w:val="Tekst balončića Char1"/>
    <w:basedOn w:val="Zadanifontodlomka"/>
    <w:link w:val="Tekstbalonia"/>
    <w:rsid w:val="002743C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Odlomakpopisa">
    <w:name w:val="List Paragraph"/>
    <w:basedOn w:val="Normal"/>
    <w:uiPriority w:val="34"/>
    <w:qFormat/>
    <w:rsid w:val="002743C4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2019-12-18T12:37:00Z</dcterms:created>
  <dcterms:modified xsi:type="dcterms:W3CDTF">2021-01-22T07:43:00Z</dcterms:modified>
</cp:coreProperties>
</file>